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10F70" w:rsidP="73B7B2D2" w:rsidRDefault="007B0D30" w14:paraId="085BD490" w14:textId="38271921">
      <w:pPr>
        <w:jc w:val="center"/>
        <w:rPr>
          <w:b/>
          <w:bCs/>
          <w:sz w:val="56"/>
          <w:szCs w:val="56"/>
        </w:rPr>
      </w:pPr>
      <w:r>
        <w:rPr>
          <w:noProof/>
        </w:rPr>
        <w:drawing>
          <wp:inline distT="0" distB="0" distL="0" distR="0" wp14:anchorId="3D9016A2" wp14:editId="45CA601A">
            <wp:extent cx="4672799" cy="467279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0">
                      <a:extLst>
                        <a:ext uri="{28A0092B-C50C-407E-A947-70E740481C1C}">
                          <a14:useLocalDpi xmlns:a14="http://schemas.microsoft.com/office/drawing/2010/main" val="0"/>
                        </a:ext>
                      </a:extLst>
                    </a:blip>
                    <a:stretch>
                      <a:fillRect/>
                    </a:stretch>
                  </pic:blipFill>
                  <pic:spPr>
                    <a:xfrm>
                      <a:off x="0" y="0"/>
                      <a:ext cx="4672799" cy="4672799"/>
                    </a:xfrm>
                    <a:prstGeom prst="rect">
                      <a:avLst/>
                    </a:prstGeom>
                  </pic:spPr>
                </pic:pic>
              </a:graphicData>
            </a:graphic>
          </wp:inline>
        </w:drawing>
      </w:r>
    </w:p>
    <w:p w:rsidRPr="00911E20" w:rsidR="00BD03AC" w:rsidP="73B7B2D2" w:rsidRDefault="007301C1" w14:paraId="6901D90B" w14:textId="5457140F">
      <w:pPr>
        <w:jc w:val="center"/>
        <w:rPr>
          <w:b/>
          <w:bCs/>
        </w:rPr>
      </w:pPr>
      <w:r>
        <w:rPr>
          <w:b/>
          <w:bCs/>
          <w:sz w:val="56"/>
          <w:szCs w:val="56"/>
        </w:rPr>
        <w:t>Relationships and Sex Education</w:t>
      </w:r>
      <w:r w:rsidR="00B44966">
        <w:rPr>
          <w:b/>
          <w:bCs/>
          <w:sz w:val="56"/>
          <w:szCs w:val="56"/>
        </w:rPr>
        <w:t xml:space="preserve"> Policy</w:t>
      </w:r>
    </w:p>
    <w:p w:rsidRPr="00911E20" w:rsidR="00BD03AC" w:rsidP="73B7B2D2" w:rsidRDefault="00BD03AC" w14:paraId="06F07907" w14:textId="77777777">
      <w:pPr>
        <w:jc w:val="center"/>
        <w:rPr>
          <w:b/>
          <w:bCs/>
        </w:rPr>
      </w:pPr>
    </w:p>
    <w:tbl>
      <w:tblPr>
        <w:tblStyle w:val="TableGrid"/>
        <w:tblW w:w="0" w:type="auto"/>
        <w:tblLook w:val="04A0" w:firstRow="1" w:lastRow="0" w:firstColumn="1" w:lastColumn="0" w:noHBand="0" w:noVBand="1"/>
      </w:tblPr>
      <w:tblGrid>
        <w:gridCol w:w="4508"/>
        <w:gridCol w:w="4508"/>
      </w:tblGrid>
      <w:tr w:rsidRPr="00911E20" w:rsidR="00BD03AC" w:rsidTr="70F51648" w14:paraId="688365B7" w14:textId="77777777">
        <w:trPr>
          <w:trHeight w:val="567"/>
        </w:trPr>
        <w:tc>
          <w:tcPr>
            <w:tcW w:w="4508" w:type="dxa"/>
            <w:shd w:val="clear" w:color="auto" w:fill="FFFFFF" w:themeFill="background1"/>
            <w:tcMar/>
            <w:vAlign w:val="center"/>
          </w:tcPr>
          <w:p w:rsidRPr="00911E20" w:rsidR="00BD03AC" w:rsidP="73B7B2D2" w:rsidRDefault="00F10F70" w14:paraId="525FC8F3" w14:textId="7EA87BD7">
            <w:pPr>
              <w:jc w:val="center"/>
              <w:rPr>
                <w:b/>
                <w:bCs/>
                <w:sz w:val="28"/>
                <w:szCs w:val="28"/>
              </w:rPr>
            </w:pPr>
            <w:r w:rsidRPr="73B7B2D2">
              <w:rPr>
                <w:b/>
                <w:bCs/>
                <w:sz w:val="28"/>
                <w:szCs w:val="28"/>
              </w:rPr>
              <w:t>Version</w:t>
            </w:r>
            <w:r w:rsidRPr="73B7B2D2" w:rsidR="0FC42F9B">
              <w:rPr>
                <w:b/>
                <w:bCs/>
                <w:sz w:val="28"/>
                <w:szCs w:val="28"/>
              </w:rPr>
              <w:t>:</w:t>
            </w:r>
          </w:p>
        </w:tc>
        <w:tc>
          <w:tcPr>
            <w:tcW w:w="4508" w:type="dxa"/>
            <w:shd w:val="clear" w:color="auto" w:fill="FFFFFF" w:themeFill="background1"/>
            <w:tcMar/>
            <w:vAlign w:val="center"/>
          </w:tcPr>
          <w:p w:rsidRPr="009F44B1" w:rsidR="00BD03AC" w:rsidP="73B7B2D2" w:rsidRDefault="0F7277AD" w14:paraId="3FACF017" w14:textId="321FC453">
            <w:pPr>
              <w:jc w:val="center"/>
              <w:rPr>
                <w:b/>
                <w:bCs/>
                <w:sz w:val="28"/>
                <w:szCs w:val="28"/>
              </w:rPr>
            </w:pPr>
            <w:r w:rsidRPr="73B7B2D2">
              <w:rPr>
                <w:b/>
                <w:bCs/>
                <w:sz w:val="28"/>
                <w:szCs w:val="28"/>
              </w:rPr>
              <w:t>1</w:t>
            </w:r>
          </w:p>
        </w:tc>
      </w:tr>
      <w:tr w:rsidRPr="00911E20" w:rsidR="0049141A" w:rsidTr="70F51648" w14:paraId="1F0D6F28" w14:textId="77777777">
        <w:trPr>
          <w:trHeight w:val="567"/>
        </w:trPr>
        <w:tc>
          <w:tcPr>
            <w:tcW w:w="4508" w:type="dxa"/>
            <w:shd w:val="clear" w:color="auto" w:fill="FFFFFF" w:themeFill="background1"/>
            <w:tcMar/>
            <w:vAlign w:val="center"/>
          </w:tcPr>
          <w:p w:rsidRPr="00911E20" w:rsidR="0049141A" w:rsidP="73B7B2D2" w:rsidRDefault="0FC42F9B" w14:paraId="43942A86" w14:textId="1DE8C972">
            <w:pPr>
              <w:jc w:val="center"/>
              <w:rPr>
                <w:b/>
                <w:bCs/>
                <w:sz w:val="28"/>
                <w:szCs w:val="28"/>
              </w:rPr>
            </w:pPr>
            <w:r w:rsidRPr="73B7B2D2">
              <w:rPr>
                <w:b/>
                <w:bCs/>
                <w:sz w:val="28"/>
                <w:szCs w:val="28"/>
              </w:rPr>
              <w:t>Date created/updated:</w:t>
            </w:r>
          </w:p>
        </w:tc>
        <w:tc>
          <w:tcPr>
            <w:tcW w:w="4508" w:type="dxa"/>
            <w:shd w:val="clear" w:color="auto" w:fill="FFFFFF" w:themeFill="background1"/>
            <w:tcMar/>
            <w:vAlign w:val="center"/>
          </w:tcPr>
          <w:p w:rsidRPr="009F44B1" w:rsidR="0049141A" w:rsidP="73B7B2D2" w:rsidRDefault="004B6A3D" w14:paraId="26301E77" w14:textId="7E0F7362">
            <w:pPr>
              <w:jc w:val="center"/>
              <w:rPr>
                <w:b/>
                <w:bCs/>
                <w:sz w:val="28"/>
                <w:szCs w:val="28"/>
              </w:rPr>
            </w:pPr>
            <w:r>
              <w:rPr>
                <w:b/>
                <w:bCs/>
                <w:sz w:val="28"/>
                <w:szCs w:val="28"/>
              </w:rPr>
              <w:t>September 2023</w:t>
            </w:r>
          </w:p>
        </w:tc>
      </w:tr>
      <w:tr w:rsidRPr="00911E20" w:rsidR="0049141A" w:rsidTr="70F51648" w14:paraId="51F9341C" w14:textId="77777777">
        <w:trPr>
          <w:trHeight w:val="567"/>
        </w:trPr>
        <w:tc>
          <w:tcPr>
            <w:tcW w:w="4508" w:type="dxa"/>
            <w:shd w:val="clear" w:color="auto" w:fill="FFFFFF" w:themeFill="background1"/>
            <w:tcMar/>
            <w:vAlign w:val="center"/>
          </w:tcPr>
          <w:p w:rsidRPr="00911E20" w:rsidR="0049141A" w:rsidP="73B7B2D2" w:rsidRDefault="0FC42F9B" w14:paraId="643FB46C" w14:textId="269721C8">
            <w:pPr>
              <w:jc w:val="center"/>
              <w:rPr>
                <w:b/>
                <w:bCs/>
                <w:sz w:val="28"/>
                <w:szCs w:val="28"/>
              </w:rPr>
            </w:pPr>
            <w:r w:rsidRPr="73B7B2D2">
              <w:rPr>
                <w:b/>
                <w:bCs/>
                <w:sz w:val="28"/>
                <w:szCs w:val="28"/>
              </w:rPr>
              <w:t>Ratified by:</w:t>
            </w:r>
          </w:p>
        </w:tc>
        <w:tc>
          <w:tcPr>
            <w:tcW w:w="4508" w:type="dxa"/>
            <w:shd w:val="clear" w:color="auto" w:fill="FFFFFF" w:themeFill="background1"/>
            <w:tcMar/>
            <w:vAlign w:val="center"/>
          </w:tcPr>
          <w:p w:rsidRPr="009F44B1" w:rsidR="0049141A" w:rsidP="73B7B2D2" w:rsidRDefault="2B9F8D56" w14:paraId="7AF98892" w14:textId="3A530078">
            <w:pPr>
              <w:jc w:val="center"/>
              <w:rPr>
                <w:b/>
                <w:bCs/>
                <w:sz w:val="28"/>
                <w:szCs w:val="28"/>
              </w:rPr>
            </w:pPr>
            <w:r w:rsidRPr="73B7B2D2">
              <w:rPr>
                <w:b/>
                <w:bCs/>
                <w:sz w:val="28"/>
                <w:szCs w:val="28"/>
              </w:rPr>
              <w:t>Mrs Jenn Hill</w:t>
            </w:r>
          </w:p>
        </w:tc>
      </w:tr>
      <w:tr w:rsidRPr="00911E20" w:rsidR="0049141A" w:rsidTr="70F51648" w14:paraId="11DED2FF" w14:textId="77777777">
        <w:trPr>
          <w:trHeight w:val="567"/>
        </w:trPr>
        <w:tc>
          <w:tcPr>
            <w:tcW w:w="4508" w:type="dxa"/>
            <w:shd w:val="clear" w:color="auto" w:fill="FFFFFF" w:themeFill="background1"/>
            <w:tcMar/>
            <w:vAlign w:val="center"/>
          </w:tcPr>
          <w:p w:rsidRPr="00911E20" w:rsidR="0049141A" w:rsidP="73B7B2D2" w:rsidRDefault="00F10F70" w14:paraId="3F988DB1" w14:textId="31380E9B">
            <w:pPr>
              <w:jc w:val="center"/>
              <w:rPr>
                <w:b/>
                <w:bCs/>
                <w:sz w:val="28"/>
                <w:szCs w:val="28"/>
              </w:rPr>
            </w:pPr>
            <w:r w:rsidRPr="73B7B2D2">
              <w:rPr>
                <w:b/>
                <w:bCs/>
                <w:sz w:val="28"/>
                <w:szCs w:val="28"/>
              </w:rPr>
              <w:t>Date</w:t>
            </w:r>
            <w:r w:rsidRPr="73B7B2D2" w:rsidR="0FC42F9B">
              <w:rPr>
                <w:b/>
                <w:bCs/>
                <w:sz w:val="28"/>
                <w:szCs w:val="28"/>
              </w:rPr>
              <w:t xml:space="preserve"> ratified:</w:t>
            </w:r>
          </w:p>
        </w:tc>
        <w:tc>
          <w:tcPr>
            <w:tcW w:w="4508" w:type="dxa"/>
            <w:shd w:val="clear" w:color="auto" w:fill="FFFFFF" w:themeFill="background1"/>
            <w:tcMar/>
            <w:vAlign w:val="center"/>
          </w:tcPr>
          <w:p w:rsidRPr="009F44B1" w:rsidR="0049141A" w:rsidP="73B7B2D2" w:rsidRDefault="0049141A" w14:paraId="5A8094F1" w14:textId="364C4A3A">
            <w:pPr>
              <w:jc w:val="center"/>
              <w:rPr>
                <w:b w:val="1"/>
                <w:bCs w:val="1"/>
                <w:sz w:val="28"/>
                <w:szCs w:val="28"/>
              </w:rPr>
            </w:pPr>
            <w:r w:rsidRPr="70F51648" w:rsidR="5D39F382">
              <w:rPr>
                <w:b w:val="1"/>
                <w:bCs w:val="1"/>
                <w:sz w:val="28"/>
                <w:szCs w:val="28"/>
              </w:rPr>
              <w:t>October 2023</w:t>
            </w:r>
          </w:p>
        </w:tc>
      </w:tr>
      <w:tr w:rsidRPr="00911E20" w:rsidR="0049141A" w:rsidTr="70F51648" w14:paraId="227C2C46" w14:textId="77777777">
        <w:trPr>
          <w:trHeight w:val="567"/>
        </w:trPr>
        <w:tc>
          <w:tcPr>
            <w:tcW w:w="4508" w:type="dxa"/>
            <w:shd w:val="clear" w:color="auto" w:fill="FFFFFF" w:themeFill="background1"/>
            <w:tcMar/>
            <w:vAlign w:val="center"/>
          </w:tcPr>
          <w:p w:rsidRPr="00911E20" w:rsidR="0049141A" w:rsidP="73B7B2D2" w:rsidRDefault="00F10F70" w14:paraId="40C1F636" w14:textId="622AB1CD">
            <w:pPr>
              <w:jc w:val="center"/>
              <w:rPr>
                <w:b/>
                <w:bCs/>
                <w:sz w:val="28"/>
                <w:szCs w:val="28"/>
              </w:rPr>
            </w:pPr>
            <w:r w:rsidRPr="73B7B2D2">
              <w:rPr>
                <w:b/>
                <w:bCs/>
                <w:sz w:val="28"/>
                <w:szCs w:val="28"/>
              </w:rPr>
              <w:t>Date issued:</w:t>
            </w:r>
          </w:p>
        </w:tc>
        <w:tc>
          <w:tcPr>
            <w:tcW w:w="4508" w:type="dxa"/>
            <w:shd w:val="clear" w:color="auto" w:fill="FFFFFF" w:themeFill="background1"/>
            <w:tcMar/>
            <w:vAlign w:val="center"/>
          </w:tcPr>
          <w:p w:rsidRPr="009F44B1" w:rsidR="0049141A" w:rsidP="73B7B2D2" w:rsidRDefault="0049141A" w14:paraId="6C0F4FFA" w14:textId="51721145">
            <w:pPr>
              <w:jc w:val="center"/>
              <w:rPr>
                <w:b w:val="1"/>
                <w:bCs w:val="1"/>
                <w:sz w:val="28"/>
                <w:szCs w:val="28"/>
              </w:rPr>
            </w:pPr>
            <w:r w:rsidRPr="70F51648" w:rsidR="43E0C590">
              <w:rPr>
                <w:b w:val="1"/>
                <w:bCs w:val="1"/>
                <w:sz w:val="28"/>
                <w:szCs w:val="28"/>
              </w:rPr>
              <w:t>October 2023</w:t>
            </w:r>
          </w:p>
        </w:tc>
      </w:tr>
      <w:tr w:rsidRPr="00911E20" w:rsidR="00BD03AC" w:rsidTr="70F51648" w14:paraId="718DBBBE" w14:textId="77777777">
        <w:trPr>
          <w:trHeight w:val="567"/>
        </w:trPr>
        <w:tc>
          <w:tcPr>
            <w:tcW w:w="4508" w:type="dxa"/>
            <w:shd w:val="clear" w:color="auto" w:fill="FFFFFF" w:themeFill="background1"/>
            <w:tcMar/>
            <w:vAlign w:val="center"/>
          </w:tcPr>
          <w:p w:rsidRPr="00911E20" w:rsidR="00BD03AC" w:rsidP="73B7B2D2" w:rsidRDefault="00F10F70" w14:paraId="13E202A3" w14:textId="399C4A11">
            <w:pPr>
              <w:jc w:val="center"/>
              <w:rPr>
                <w:b/>
                <w:bCs/>
                <w:sz w:val="28"/>
                <w:szCs w:val="28"/>
              </w:rPr>
            </w:pPr>
            <w:r w:rsidRPr="73B7B2D2">
              <w:rPr>
                <w:b/>
                <w:bCs/>
                <w:sz w:val="28"/>
                <w:szCs w:val="28"/>
              </w:rPr>
              <w:t xml:space="preserve">Policy </w:t>
            </w:r>
            <w:r w:rsidRPr="73B7B2D2" w:rsidR="6A5E5C5B">
              <w:rPr>
                <w:b/>
                <w:bCs/>
                <w:sz w:val="28"/>
                <w:szCs w:val="28"/>
              </w:rPr>
              <w:t>Review Date:</w:t>
            </w:r>
          </w:p>
        </w:tc>
        <w:tc>
          <w:tcPr>
            <w:tcW w:w="4508" w:type="dxa"/>
            <w:shd w:val="clear" w:color="auto" w:fill="FFFFFF" w:themeFill="background1"/>
            <w:tcMar/>
            <w:vAlign w:val="center"/>
          </w:tcPr>
          <w:p w:rsidRPr="009F44B1" w:rsidR="00BD03AC" w:rsidP="73B7B2D2" w:rsidRDefault="0756DF92" w14:paraId="608BE2EE" w14:textId="3A988F32">
            <w:pPr>
              <w:jc w:val="center"/>
              <w:rPr>
                <w:b/>
                <w:bCs/>
                <w:sz w:val="28"/>
                <w:szCs w:val="28"/>
              </w:rPr>
            </w:pPr>
            <w:r w:rsidRPr="73B7B2D2">
              <w:rPr>
                <w:b/>
                <w:bCs/>
                <w:sz w:val="28"/>
                <w:szCs w:val="28"/>
              </w:rPr>
              <w:t>September 2024</w:t>
            </w:r>
          </w:p>
        </w:tc>
      </w:tr>
      <w:tr w:rsidRPr="00911E20" w:rsidR="00BD03AC" w:rsidTr="70F51648" w14:paraId="573E7AA9" w14:textId="77777777">
        <w:trPr>
          <w:trHeight w:val="567"/>
        </w:trPr>
        <w:tc>
          <w:tcPr>
            <w:tcW w:w="4508" w:type="dxa"/>
            <w:shd w:val="clear" w:color="auto" w:fill="FFFFFF" w:themeFill="background1"/>
            <w:tcMar/>
            <w:vAlign w:val="center"/>
          </w:tcPr>
          <w:p w:rsidRPr="00911E20" w:rsidR="00BD03AC" w:rsidP="73B7B2D2" w:rsidRDefault="0FC42F9B" w14:paraId="65686ED1" w14:textId="13E4D6EE">
            <w:pPr>
              <w:jc w:val="center"/>
              <w:rPr>
                <w:b/>
                <w:bCs/>
                <w:sz w:val="28"/>
                <w:szCs w:val="28"/>
              </w:rPr>
            </w:pPr>
            <w:r w:rsidRPr="73B7B2D2">
              <w:rPr>
                <w:b/>
                <w:bCs/>
                <w:sz w:val="28"/>
                <w:szCs w:val="28"/>
              </w:rPr>
              <w:t>Post Holder</w:t>
            </w:r>
            <w:r w:rsidRPr="73B7B2D2" w:rsidR="6A5E5C5B">
              <w:rPr>
                <w:b/>
                <w:bCs/>
                <w:sz w:val="28"/>
                <w:szCs w:val="28"/>
              </w:rPr>
              <w:t xml:space="preserve"> Responsible for Review:</w:t>
            </w:r>
          </w:p>
        </w:tc>
        <w:tc>
          <w:tcPr>
            <w:tcW w:w="4508" w:type="dxa"/>
            <w:shd w:val="clear" w:color="auto" w:fill="FFFFFF" w:themeFill="background1"/>
            <w:tcMar/>
            <w:vAlign w:val="center"/>
          </w:tcPr>
          <w:p w:rsidRPr="009F44B1" w:rsidR="00BD03AC" w:rsidP="73B7B2D2" w:rsidRDefault="194D9DBB" w14:paraId="72703F6F" w14:textId="00614E61">
            <w:pPr>
              <w:jc w:val="center"/>
              <w:rPr>
                <w:b/>
                <w:bCs/>
                <w:sz w:val="28"/>
                <w:szCs w:val="28"/>
              </w:rPr>
            </w:pPr>
            <w:r w:rsidRPr="73B7B2D2">
              <w:rPr>
                <w:b/>
                <w:bCs/>
                <w:sz w:val="28"/>
                <w:szCs w:val="28"/>
              </w:rPr>
              <w:t xml:space="preserve">Mrs </w:t>
            </w:r>
            <w:r w:rsidR="007301C1">
              <w:rPr>
                <w:b/>
                <w:bCs/>
                <w:sz w:val="28"/>
                <w:szCs w:val="28"/>
              </w:rPr>
              <w:t>Fiona Freitas</w:t>
            </w:r>
          </w:p>
        </w:tc>
      </w:tr>
    </w:tbl>
    <w:p w:rsidR="00F10F70" w:rsidP="73B7B2D2" w:rsidRDefault="00F10F70" w14:paraId="12F4909F" w14:textId="42EEECF3">
      <w:pPr>
        <w:jc w:val="center"/>
        <w:rPr>
          <w:b/>
          <w:bCs/>
        </w:rPr>
      </w:pPr>
    </w:p>
    <w:p w:rsidR="00F10F70" w:rsidP="73B7B2D2" w:rsidRDefault="00F10F70" w14:paraId="63050356" w14:textId="77777777">
      <w:pPr>
        <w:rPr>
          <w:b/>
          <w:bCs/>
        </w:rPr>
      </w:pPr>
      <w:r w:rsidRPr="73B7B2D2">
        <w:rPr>
          <w:b/>
          <w:bCs/>
        </w:rPr>
        <w:br w:type="page"/>
      </w:r>
    </w:p>
    <w:p w:rsidRPr="00911E20" w:rsidR="00BD03AC" w:rsidP="73B7B2D2" w:rsidRDefault="00BD03AC" w14:paraId="165E83B1" w14:textId="77777777">
      <w:pPr>
        <w:jc w:val="center"/>
        <w:rPr>
          <w:b/>
          <w:bCs/>
        </w:rPr>
      </w:pPr>
    </w:p>
    <w:p w:rsidRPr="00693567" w:rsidR="00693567" w:rsidP="00414010" w:rsidRDefault="00693567" w14:paraId="449C7E8C" w14:textId="77777777">
      <w:pPr>
        <w:spacing w:after="0"/>
        <w:rPr>
          <w:b/>
          <w:bCs/>
        </w:rPr>
      </w:pPr>
      <w:r w:rsidRPr="00693567">
        <w:rPr>
          <w:b/>
          <w:bCs/>
        </w:rPr>
        <w:t xml:space="preserve">Commitment to Equality: </w:t>
      </w:r>
    </w:p>
    <w:p w:rsidR="00693567" w:rsidP="73B7B2D2" w:rsidRDefault="00693567" w14:paraId="64DA41B1" w14:textId="77777777">
      <w:pPr>
        <w:spacing w:after="0"/>
        <w:rPr>
          <w:b/>
          <w:bCs/>
        </w:rPr>
      </w:pPr>
    </w:p>
    <w:p w:rsidR="00693567" w:rsidP="73B7B2D2" w:rsidRDefault="00693567" w14:paraId="6B6CCCE8" w14:textId="42AF9454">
      <w:pPr>
        <w:spacing w:after="0"/>
        <w:rPr>
          <w:b/>
          <w:bCs/>
        </w:rPr>
      </w:pPr>
      <w:r w:rsidRPr="73B7B2D2">
        <w:rPr>
          <w:b/>
          <w:bCs/>
        </w:rPr>
        <w:t>We are committed to providing a positive working environment which is free from prejudice and unlawful discrimination and any form of harassment, bullying or victimisation. We have developed. a number of key policies to ensure that the principles of Catholic Social Teaching in relation to human dignity and dignity in work become embedded into every aspect of school life and these. policies are reviewed regularly in this regard.</w:t>
      </w:r>
    </w:p>
    <w:p w:rsidR="00693567" w:rsidP="73B7B2D2" w:rsidRDefault="00693567" w14:paraId="71324B72" w14:textId="77777777">
      <w:pPr>
        <w:spacing w:after="0"/>
        <w:rPr>
          <w:b/>
          <w:bCs/>
        </w:rPr>
      </w:pPr>
    </w:p>
    <w:p w:rsidRPr="00911E20" w:rsidR="00BD03AC" w:rsidP="73B7B2D2" w:rsidRDefault="00693567" w14:paraId="1B76D77E" w14:textId="6C58FA5B">
      <w:pPr>
        <w:spacing w:after="0"/>
        <w:rPr>
          <w:b w:val="1"/>
          <w:bCs w:val="1"/>
        </w:rPr>
      </w:pPr>
      <w:r w:rsidRPr="70F51648" w:rsidR="00693567">
        <w:rPr>
          <w:b w:val="1"/>
          <w:bCs w:val="1"/>
        </w:rPr>
        <w:t>This</w:t>
      </w:r>
      <w:r w:rsidRPr="70F51648" w:rsidR="007301C1">
        <w:rPr>
          <w:b w:val="1"/>
          <w:bCs w:val="1"/>
        </w:rPr>
        <w:t xml:space="preserve"> Relationships and Sex Education Policy </w:t>
      </w:r>
      <w:r w:rsidRPr="70F51648" w:rsidR="00693567">
        <w:rPr>
          <w:b w:val="1"/>
          <w:bCs w:val="1"/>
        </w:rPr>
        <w:t>has been approved and adopted by</w:t>
      </w:r>
      <w:r w:rsidRPr="70F51648" w:rsidR="00D67046">
        <w:rPr>
          <w:b w:val="1"/>
          <w:bCs w:val="1"/>
        </w:rPr>
        <w:t xml:space="preserve"> St </w:t>
      </w:r>
      <w:r w:rsidRPr="70F51648" w:rsidR="00D67046">
        <w:rPr>
          <w:b w:val="1"/>
          <w:bCs w:val="1"/>
        </w:rPr>
        <w:t>Wulstan’s</w:t>
      </w:r>
      <w:r w:rsidRPr="70F51648" w:rsidR="00D67046">
        <w:rPr>
          <w:b w:val="1"/>
          <w:bCs w:val="1"/>
        </w:rPr>
        <w:t xml:space="preserve"> Catholic Primary School</w:t>
      </w:r>
      <w:r w:rsidRPr="70F51648" w:rsidR="00693567">
        <w:rPr>
          <w:b w:val="1"/>
          <w:bCs w:val="1"/>
        </w:rPr>
        <w:t xml:space="preserve"> </w:t>
      </w:r>
      <w:r w:rsidRPr="70F51648" w:rsidR="00693567">
        <w:rPr>
          <w:b w:val="1"/>
          <w:bCs w:val="1"/>
        </w:rPr>
        <w:t>on</w:t>
      </w:r>
      <w:r w:rsidRPr="70F51648" w:rsidR="00693567">
        <w:rPr>
          <w:b w:val="1"/>
          <w:bCs w:val="1"/>
        </w:rPr>
        <w:t xml:space="preserve"> </w:t>
      </w:r>
      <w:r w:rsidRPr="70F51648" w:rsidR="6C2AEAAB">
        <w:rPr>
          <w:b w:val="1"/>
          <w:bCs w:val="1"/>
        </w:rPr>
        <w:t>October 2023</w:t>
      </w:r>
      <w:r w:rsidRPr="70F51648" w:rsidR="00693567">
        <w:rPr>
          <w:b w:val="1"/>
          <w:bCs w:val="1"/>
        </w:rPr>
        <w:t xml:space="preserve"> </w:t>
      </w:r>
      <w:r w:rsidRPr="70F51648" w:rsidR="00693567">
        <w:rPr>
          <w:b w:val="1"/>
          <w:bCs w:val="1"/>
        </w:rPr>
        <w:t xml:space="preserve">and will be reviewed in </w:t>
      </w:r>
      <w:r w:rsidRPr="70F51648" w:rsidR="4DB979A3">
        <w:rPr>
          <w:b w:val="1"/>
          <w:bCs w:val="1"/>
        </w:rPr>
        <w:t>October 2023.</w:t>
      </w:r>
    </w:p>
    <w:p w:rsidR="00911E20" w:rsidP="73B7B2D2" w:rsidRDefault="00911E20" w14:paraId="3935AA41" w14:textId="77777777">
      <w:pPr>
        <w:spacing w:after="0"/>
        <w:rPr>
          <w:b w:val="1"/>
          <w:bCs w:val="1"/>
        </w:rPr>
      </w:pPr>
    </w:p>
    <w:p w:rsidR="00693567" w:rsidP="73B7B2D2" w:rsidRDefault="00693567" w14:paraId="2021B9B9" w14:textId="150ADC51">
      <w:pPr>
        <w:spacing w:after="0"/>
        <w:rPr>
          <w:b w:val="1"/>
          <w:bCs w:val="1"/>
        </w:rPr>
      </w:pPr>
      <w:r w:rsidRPr="70F51648" w:rsidR="00693567">
        <w:rPr>
          <w:b w:val="1"/>
          <w:bCs w:val="1"/>
        </w:rPr>
        <w:t>Signed by the Chair of the Local Governing Body fo</w:t>
      </w:r>
      <w:r w:rsidRPr="70F51648" w:rsidR="00D67046">
        <w:rPr>
          <w:b w:val="1"/>
          <w:bCs w:val="1"/>
        </w:rPr>
        <w:t xml:space="preserve">r St </w:t>
      </w:r>
      <w:r w:rsidRPr="70F51648" w:rsidR="00D67046">
        <w:rPr>
          <w:b w:val="1"/>
          <w:bCs w:val="1"/>
        </w:rPr>
        <w:t>Wulstan’s</w:t>
      </w:r>
      <w:r w:rsidRPr="70F51648" w:rsidR="00D67046">
        <w:rPr>
          <w:b w:val="1"/>
          <w:bCs w:val="1"/>
        </w:rPr>
        <w:t xml:space="preserve"> Catholic Primary School:</w:t>
      </w:r>
    </w:p>
    <w:p w:rsidR="00693567" w:rsidP="73B7B2D2" w:rsidRDefault="00693567" w14:paraId="5B05B40F" w14:textId="77777777">
      <w:pPr>
        <w:spacing w:after="0"/>
        <w:rPr>
          <w:b w:val="1"/>
          <w:bCs w:val="1"/>
        </w:rPr>
      </w:pPr>
    </w:p>
    <w:p w:rsidR="00693567" w:rsidP="73B7B2D2" w:rsidRDefault="00D67046" w14:paraId="7E8A8822" w14:textId="3C0205F2">
      <w:pPr>
        <w:spacing w:after="0"/>
        <w:rPr>
          <w:b w:val="1"/>
          <w:bCs w:val="1"/>
        </w:rPr>
      </w:pPr>
      <w:r w:rsidRPr="70F51648" w:rsidR="00D67046">
        <w:rPr>
          <w:b w:val="1"/>
          <w:bCs w:val="1"/>
        </w:rPr>
        <w:t>Mrs Jenn Hill</w:t>
      </w:r>
    </w:p>
    <w:p w:rsidR="00693567" w:rsidP="73B7B2D2" w:rsidRDefault="00693567" w14:paraId="38778483" w14:textId="77777777">
      <w:pPr>
        <w:spacing w:after="0"/>
        <w:rPr>
          <w:b w:val="1"/>
          <w:bCs w:val="1"/>
        </w:rPr>
      </w:pPr>
    </w:p>
    <w:p w:rsidR="00693567" w:rsidP="73B7B2D2" w:rsidRDefault="00693567" w14:paraId="26663488" w14:textId="075F363C">
      <w:pPr>
        <w:spacing w:after="0"/>
        <w:rPr>
          <w:b w:val="1"/>
          <w:bCs w:val="1"/>
        </w:rPr>
      </w:pPr>
      <w:r w:rsidRPr="70F51648" w:rsidR="25724B12">
        <w:rPr>
          <w:b w:val="1"/>
          <w:bCs w:val="1"/>
        </w:rPr>
        <w:t>J.Hill</w:t>
      </w:r>
    </w:p>
    <w:p w:rsidR="00693567" w:rsidP="73B7B2D2" w:rsidRDefault="00693567" w14:paraId="49FD9B47" w14:textId="77777777">
      <w:pPr>
        <w:spacing w:after="0"/>
        <w:rPr>
          <w:b w:val="1"/>
          <w:bCs w:val="1"/>
        </w:rPr>
      </w:pPr>
    </w:p>
    <w:p w:rsidR="00693567" w:rsidP="73B7B2D2" w:rsidRDefault="00693567" w14:paraId="23FFEADE" w14:textId="7B001F8E">
      <w:pPr>
        <w:spacing w:after="0"/>
        <w:rPr>
          <w:b w:val="1"/>
          <w:bCs w:val="1"/>
        </w:rPr>
      </w:pPr>
      <w:r w:rsidRPr="70F51648" w:rsidR="00693567">
        <w:rPr>
          <w:b w:val="1"/>
          <w:bCs w:val="1"/>
        </w:rPr>
        <w:t xml:space="preserve">Signed by the </w:t>
      </w:r>
      <w:r w:rsidRPr="70F51648" w:rsidR="00D67046">
        <w:rPr>
          <w:b w:val="1"/>
          <w:bCs w:val="1"/>
        </w:rPr>
        <w:t xml:space="preserve">Executive </w:t>
      </w:r>
      <w:r w:rsidRPr="70F51648" w:rsidR="00693567">
        <w:rPr>
          <w:b w:val="1"/>
          <w:bCs w:val="1"/>
        </w:rPr>
        <w:t xml:space="preserve">Principal </w:t>
      </w:r>
      <w:r w:rsidRPr="70F51648" w:rsidR="00D67046">
        <w:rPr>
          <w:b w:val="1"/>
          <w:bCs w:val="1"/>
        </w:rPr>
        <w:t>f</w:t>
      </w:r>
      <w:r w:rsidRPr="70F51648" w:rsidR="00D67046">
        <w:rPr>
          <w:b w:val="1"/>
          <w:bCs w:val="1"/>
        </w:rPr>
        <w:t>o</w:t>
      </w:r>
      <w:r w:rsidRPr="70F51648" w:rsidR="00D67046">
        <w:rPr>
          <w:b w:val="1"/>
          <w:bCs w:val="1"/>
        </w:rPr>
        <w:t xml:space="preserve">r St </w:t>
      </w:r>
      <w:r w:rsidRPr="70F51648" w:rsidR="00D67046">
        <w:rPr>
          <w:b w:val="1"/>
          <w:bCs w:val="1"/>
        </w:rPr>
        <w:t>Wulstan’s</w:t>
      </w:r>
      <w:r w:rsidRPr="70F51648" w:rsidR="00D67046">
        <w:rPr>
          <w:b w:val="1"/>
          <w:bCs w:val="1"/>
        </w:rPr>
        <w:t xml:space="preserve"> Catholic Primary School:</w:t>
      </w:r>
    </w:p>
    <w:p w:rsidR="00D67046" w:rsidP="73B7B2D2" w:rsidRDefault="00D67046" w14:paraId="5888D4AD" w14:textId="77777777">
      <w:pPr>
        <w:spacing w:after="0"/>
        <w:rPr>
          <w:b w:val="1"/>
          <w:bCs w:val="1"/>
        </w:rPr>
      </w:pPr>
    </w:p>
    <w:p w:rsidR="00693567" w:rsidP="73B7B2D2" w:rsidRDefault="00D67046" w14:paraId="256383AD" w14:textId="6AD1DD35">
      <w:pPr>
        <w:spacing w:after="0"/>
        <w:rPr>
          <w:b w:val="1"/>
          <w:bCs w:val="1"/>
        </w:rPr>
      </w:pPr>
      <w:r w:rsidRPr="70F51648" w:rsidR="00D67046">
        <w:rPr>
          <w:b w:val="1"/>
          <w:bCs w:val="1"/>
        </w:rPr>
        <w:t>Mrs Emma Brocklesby</w:t>
      </w:r>
    </w:p>
    <w:p w:rsidR="00693567" w:rsidP="73B7B2D2" w:rsidRDefault="00693567" w14:paraId="15E51A14" w14:textId="77777777">
      <w:pPr>
        <w:spacing w:after="0"/>
        <w:rPr>
          <w:b w:val="1"/>
          <w:bCs w:val="1"/>
        </w:rPr>
      </w:pPr>
    </w:p>
    <w:p w:rsidR="002F6496" w:rsidP="70F51648" w:rsidRDefault="002F6496" w14:paraId="7DAF3406" w14:textId="0B1DDF95">
      <w:pPr>
        <w:spacing w:after="0"/>
        <w:rPr>
          <w:b w:val="1"/>
          <w:bCs w:val="1"/>
        </w:rPr>
      </w:pPr>
      <w:r w:rsidRPr="70F51648" w:rsidR="33A9D00B">
        <w:rPr>
          <w:b w:val="1"/>
          <w:bCs w:val="1"/>
        </w:rPr>
        <w:t>E.Brocklesby</w:t>
      </w:r>
      <w:r w:rsidRPr="70F51648">
        <w:rPr>
          <w:b w:val="1"/>
          <w:bCs w:val="1"/>
        </w:rPr>
        <w:br w:type="page"/>
      </w:r>
    </w:p>
    <w:p w:rsidRPr="00294160" w:rsidR="00DF0FE4" w:rsidP="00414010" w:rsidRDefault="002F6496" w14:paraId="252A91B4" w14:textId="51E66E99">
      <w:pPr>
        <w:spacing w:after="0"/>
        <w:rPr>
          <w:rFonts w:cstheme="minorHAnsi"/>
          <w:b/>
          <w:bCs/>
          <w:sz w:val="28"/>
          <w:szCs w:val="28"/>
        </w:rPr>
      </w:pPr>
      <w:r w:rsidRPr="00DF0FE4">
        <w:rPr>
          <w:rFonts w:cstheme="minorHAnsi"/>
          <w:b/>
          <w:bCs/>
          <w:sz w:val="28"/>
          <w:szCs w:val="28"/>
        </w:rPr>
        <w:t>Contents</w:t>
      </w:r>
      <w:r w:rsidR="00294160">
        <w:rPr>
          <w:rFonts w:cstheme="minorHAnsi"/>
          <w:b/>
          <w:bCs/>
          <w:sz w:val="28"/>
          <w:szCs w:val="28"/>
        </w:rPr>
        <w:tab/>
      </w:r>
      <w:r w:rsidR="00DF0FE4">
        <w:rPr>
          <w:rFonts w:cstheme="minorHAnsi"/>
        </w:rPr>
        <w:tab/>
      </w:r>
      <w:r w:rsidR="00DF0FE4">
        <w:rPr>
          <w:rFonts w:cstheme="minorHAnsi"/>
        </w:rPr>
        <w:tab/>
      </w:r>
      <w:r w:rsidR="00DF0FE4">
        <w:rPr>
          <w:rFonts w:cstheme="minorHAnsi"/>
        </w:rPr>
        <w:tab/>
      </w:r>
      <w:r w:rsidR="00DF0FE4">
        <w:rPr>
          <w:rFonts w:cstheme="minorHAnsi"/>
        </w:rPr>
        <w:tab/>
      </w:r>
      <w:r w:rsidR="00DF0FE4">
        <w:rPr>
          <w:rFonts w:cstheme="minorHAnsi"/>
        </w:rPr>
        <w:tab/>
      </w:r>
      <w:r w:rsidR="00DF0FE4">
        <w:rPr>
          <w:rFonts w:cstheme="minorHAnsi"/>
        </w:rPr>
        <w:tab/>
      </w:r>
      <w:r w:rsidR="00DF0FE4">
        <w:rPr>
          <w:rFonts w:cstheme="minorHAnsi"/>
        </w:rPr>
        <w:tab/>
      </w:r>
      <w:r w:rsidR="00DF0FE4">
        <w:rPr>
          <w:rFonts w:cstheme="minorHAnsi"/>
        </w:rPr>
        <w:tab/>
      </w:r>
      <w:r w:rsidR="00DF0FE4">
        <w:rPr>
          <w:rFonts w:cstheme="minorHAnsi"/>
        </w:rPr>
        <w:tab/>
      </w:r>
      <w:r w:rsidRPr="00294160" w:rsidR="00DF0FE4">
        <w:rPr>
          <w:rFonts w:cstheme="minorHAnsi"/>
          <w:b/>
          <w:bCs/>
          <w:sz w:val="28"/>
          <w:szCs w:val="28"/>
        </w:rPr>
        <w:t>Page</w:t>
      </w:r>
    </w:p>
    <w:p w:rsidR="00DF0FE4" w:rsidP="73B7B2D2" w:rsidRDefault="00DF0FE4" w14:paraId="270B6626" w14:textId="77777777">
      <w:pPr>
        <w:spacing w:after="0"/>
        <w:rPr>
          <w:b/>
          <w:bCs/>
        </w:rPr>
      </w:pPr>
    </w:p>
    <w:p w:rsidR="00DF0FE4" w:rsidP="73B7B2D2" w:rsidRDefault="00DF0FE4" w14:paraId="74BCD15E" w14:textId="34F275B3">
      <w:pPr>
        <w:spacing w:after="0"/>
      </w:pPr>
      <w:r w:rsidRPr="73B7B2D2">
        <w:t>1</w:t>
      </w:r>
      <w:r>
        <w:tab/>
      </w:r>
      <w:r w:rsidRPr="73B7B2D2" w:rsidR="7DF24C14">
        <w:t>Safeguarding</w:t>
      </w:r>
      <w:r>
        <w:tab/>
      </w:r>
      <w:r>
        <w:tab/>
      </w:r>
      <w:r>
        <w:tab/>
      </w:r>
      <w:r>
        <w:tab/>
      </w:r>
      <w:r>
        <w:tab/>
      </w:r>
      <w:r>
        <w:tab/>
      </w:r>
      <w:r>
        <w:tab/>
      </w:r>
      <w:r>
        <w:tab/>
      </w:r>
      <w:r>
        <w:tab/>
      </w:r>
      <w:r w:rsidRPr="73B7B2D2">
        <w:t>4</w:t>
      </w:r>
    </w:p>
    <w:p w:rsidR="00DF0FE4" w:rsidP="73B7B2D2" w:rsidRDefault="00DF0FE4" w14:paraId="3CA91A46" w14:textId="77777777">
      <w:pPr>
        <w:spacing w:after="0"/>
      </w:pPr>
    </w:p>
    <w:p w:rsidR="00DF0FE4" w:rsidP="73B7B2D2" w:rsidRDefault="00DF0FE4" w14:paraId="488A2CB4" w14:textId="6E4F9EED">
      <w:pPr>
        <w:spacing w:after="0"/>
      </w:pPr>
      <w:r w:rsidRPr="73B7B2D2">
        <w:t>2</w:t>
      </w:r>
      <w:r>
        <w:tab/>
      </w:r>
      <w:r w:rsidRPr="73B7B2D2" w:rsidR="269D5FD2">
        <w:t>The Catholic Curriculum</w:t>
      </w:r>
      <w:r>
        <w:tab/>
      </w:r>
      <w:r>
        <w:tab/>
      </w:r>
      <w:r>
        <w:tab/>
      </w:r>
      <w:r>
        <w:tab/>
      </w:r>
      <w:r>
        <w:tab/>
      </w:r>
      <w:r>
        <w:tab/>
      </w:r>
      <w:r>
        <w:tab/>
      </w:r>
      <w:r>
        <w:tab/>
      </w:r>
      <w:r w:rsidRPr="73B7B2D2" w:rsidR="269D5FD2">
        <w:t>4</w:t>
      </w:r>
    </w:p>
    <w:p w:rsidR="00DF0FE4" w:rsidP="73B7B2D2" w:rsidRDefault="00DF0FE4" w14:paraId="5E4B1DFB" w14:textId="77777777">
      <w:pPr>
        <w:spacing w:after="0"/>
      </w:pPr>
    </w:p>
    <w:p w:rsidR="00DF0FE4" w:rsidP="73B7B2D2" w:rsidRDefault="00DF0FE4" w14:paraId="1C66C139" w14:textId="485126D2">
      <w:pPr>
        <w:spacing w:after="0"/>
      </w:pPr>
      <w:r w:rsidRPr="73B7B2D2">
        <w:t>3</w:t>
      </w:r>
      <w:r>
        <w:tab/>
      </w:r>
      <w:r w:rsidRPr="73B7B2D2" w:rsidR="082C6D36">
        <w:t>GDPR and Data Protection</w:t>
      </w:r>
      <w:r>
        <w:tab/>
      </w:r>
      <w:r>
        <w:tab/>
      </w:r>
      <w:r>
        <w:tab/>
      </w:r>
      <w:r>
        <w:tab/>
      </w:r>
      <w:r>
        <w:tab/>
      </w:r>
      <w:r>
        <w:tab/>
      </w:r>
      <w:r>
        <w:tab/>
      </w:r>
      <w:r w:rsidR="00892285">
        <w:t>5</w:t>
      </w:r>
    </w:p>
    <w:p w:rsidR="00DF0FE4" w:rsidP="73B7B2D2" w:rsidRDefault="00DF0FE4" w14:paraId="4C666F78" w14:textId="77777777">
      <w:pPr>
        <w:spacing w:after="0"/>
      </w:pPr>
    </w:p>
    <w:p w:rsidR="00DF0FE4" w:rsidP="73B7B2D2" w:rsidRDefault="00DF0FE4" w14:paraId="7463721C" w14:textId="0379279C">
      <w:pPr>
        <w:spacing w:after="0"/>
      </w:pPr>
      <w:r w:rsidRPr="73B7B2D2">
        <w:t>4</w:t>
      </w:r>
      <w:r w:rsidR="00892285">
        <w:tab/>
      </w:r>
      <w:r w:rsidR="00892285">
        <w:t>Introduction</w:t>
      </w:r>
      <w:r w:rsidR="00892285">
        <w:tab/>
      </w:r>
      <w:r w:rsidR="00892285">
        <w:tab/>
      </w:r>
      <w:r w:rsidR="00892285">
        <w:tab/>
      </w:r>
      <w:r w:rsidR="00892285">
        <w:tab/>
      </w:r>
      <w:r w:rsidR="00892285">
        <w:tab/>
      </w:r>
      <w:r w:rsidR="00892285">
        <w:tab/>
      </w:r>
      <w:r w:rsidR="00892285">
        <w:tab/>
      </w:r>
      <w:r w:rsidR="00892285">
        <w:tab/>
      </w:r>
      <w:r w:rsidR="00892285">
        <w:tab/>
      </w:r>
      <w:r w:rsidR="00892285">
        <w:t>5</w:t>
      </w:r>
    </w:p>
    <w:p w:rsidR="00DF0FE4" w:rsidP="73B7B2D2" w:rsidRDefault="00DF0FE4" w14:paraId="72AEDDF6" w14:textId="77777777">
      <w:pPr>
        <w:spacing w:after="0"/>
      </w:pPr>
    </w:p>
    <w:p w:rsidR="00DF0FE4" w:rsidP="73B7B2D2" w:rsidRDefault="00DF0FE4" w14:paraId="664F7127" w14:textId="64886781">
      <w:pPr>
        <w:spacing w:after="0"/>
      </w:pPr>
      <w:r w:rsidRPr="73B7B2D2">
        <w:t>5</w:t>
      </w:r>
      <w:r w:rsidR="00892285">
        <w:tab/>
      </w:r>
      <w:r w:rsidR="00892285">
        <w:t>Policy Rationale</w:t>
      </w:r>
      <w:r w:rsidR="00892285">
        <w:tab/>
      </w:r>
      <w:r w:rsidR="00892285">
        <w:tab/>
      </w:r>
      <w:r w:rsidR="00892285">
        <w:tab/>
      </w:r>
      <w:r w:rsidR="00892285">
        <w:tab/>
      </w:r>
      <w:r w:rsidR="00892285">
        <w:tab/>
      </w:r>
      <w:r w:rsidR="00892285">
        <w:tab/>
      </w:r>
      <w:r w:rsidR="00892285">
        <w:tab/>
      </w:r>
      <w:r w:rsidR="00892285">
        <w:tab/>
      </w:r>
      <w:r w:rsidR="00892285">
        <w:tab/>
      </w:r>
      <w:r w:rsidR="00892285">
        <w:t>5</w:t>
      </w:r>
    </w:p>
    <w:p w:rsidR="00DF0FE4" w:rsidP="73B7B2D2" w:rsidRDefault="00DF0FE4" w14:paraId="2FF03618" w14:textId="77777777">
      <w:pPr>
        <w:spacing w:after="0"/>
      </w:pPr>
    </w:p>
    <w:p w:rsidR="00DF0FE4" w:rsidP="73B7B2D2" w:rsidRDefault="00DF0FE4" w14:paraId="23330CA6" w14:textId="5F5FB081">
      <w:pPr>
        <w:spacing w:after="0"/>
      </w:pPr>
      <w:r w:rsidRPr="73B7B2D2">
        <w:t>6</w:t>
      </w:r>
      <w:r w:rsidR="00892285">
        <w:tab/>
      </w:r>
      <w:r w:rsidR="00892285">
        <w:t>Implementation and Review</w:t>
      </w:r>
      <w:r w:rsidR="00892285">
        <w:tab/>
      </w:r>
      <w:r w:rsidR="00892285">
        <w:tab/>
      </w:r>
      <w:r w:rsidR="00892285">
        <w:tab/>
      </w:r>
      <w:r w:rsidR="00892285">
        <w:tab/>
      </w:r>
      <w:r w:rsidR="00892285">
        <w:tab/>
      </w:r>
      <w:r w:rsidR="00892285">
        <w:tab/>
      </w:r>
      <w:r w:rsidR="00892285">
        <w:tab/>
      </w:r>
      <w:r w:rsidR="00892285">
        <w:t>6</w:t>
      </w:r>
    </w:p>
    <w:p w:rsidR="00DF0FE4" w:rsidP="73B7B2D2" w:rsidRDefault="00DF0FE4" w14:paraId="2D103449" w14:textId="77777777">
      <w:pPr>
        <w:spacing w:after="0"/>
      </w:pPr>
    </w:p>
    <w:p w:rsidR="00DF0FE4" w:rsidP="73B7B2D2" w:rsidRDefault="00DF0FE4" w14:paraId="1C3FCEF8" w14:textId="77909AC5">
      <w:pPr>
        <w:spacing w:after="0"/>
      </w:pPr>
      <w:r w:rsidRPr="73B7B2D2">
        <w:t>7</w:t>
      </w:r>
      <w:r w:rsidR="00892285">
        <w:tab/>
      </w:r>
      <w:r w:rsidR="00892285">
        <w:t>Dissemination</w:t>
      </w:r>
      <w:r w:rsidR="00892285">
        <w:tab/>
      </w:r>
      <w:r w:rsidR="00892285">
        <w:tab/>
      </w:r>
      <w:r w:rsidR="00892285">
        <w:tab/>
      </w:r>
      <w:r w:rsidR="00892285">
        <w:tab/>
      </w:r>
      <w:r w:rsidR="00892285">
        <w:tab/>
      </w:r>
      <w:r w:rsidR="00892285">
        <w:tab/>
      </w:r>
      <w:r w:rsidR="00892285">
        <w:tab/>
      </w:r>
      <w:r w:rsidR="00892285">
        <w:tab/>
      </w:r>
      <w:r w:rsidR="00892285">
        <w:tab/>
      </w:r>
      <w:r w:rsidR="00892285">
        <w:t>6</w:t>
      </w:r>
    </w:p>
    <w:p w:rsidR="00DF0FE4" w:rsidP="73B7B2D2" w:rsidRDefault="00DF0FE4" w14:paraId="65B95591" w14:textId="77777777">
      <w:pPr>
        <w:spacing w:after="0"/>
      </w:pPr>
    </w:p>
    <w:p w:rsidR="00DF0FE4" w:rsidP="73B7B2D2" w:rsidRDefault="00DF0FE4" w14:paraId="3A036B8D" w14:textId="2D463102">
      <w:pPr>
        <w:spacing w:after="0"/>
      </w:pPr>
      <w:r w:rsidRPr="73B7B2D2">
        <w:t>8</w:t>
      </w:r>
      <w:r w:rsidR="00892285">
        <w:tab/>
      </w:r>
      <w:r w:rsidR="00892285">
        <w:t>Defining Relationships and Sex Education</w:t>
      </w:r>
      <w:r w:rsidR="00892285">
        <w:tab/>
      </w:r>
      <w:r w:rsidR="00892285">
        <w:tab/>
      </w:r>
      <w:r w:rsidR="00892285">
        <w:tab/>
      </w:r>
      <w:r w:rsidR="00892285">
        <w:tab/>
      </w:r>
      <w:r w:rsidR="00892285">
        <w:tab/>
      </w:r>
      <w:r w:rsidR="00892285">
        <w:t>6</w:t>
      </w:r>
    </w:p>
    <w:p w:rsidR="00DF0FE4" w:rsidP="73B7B2D2" w:rsidRDefault="00DF0FE4" w14:paraId="5D8295C7" w14:textId="77777777">
      <w:pPr>
        <w:spacing w:after="0"/>
      </w:pPr>
    </w:p>
    <w:p w:rsidR="00DF0FE4" w:rsidP="73B7B2D2" w:rsidRDefault="00DF0FE4" w14:paraId="4E62FA5C" w14:textId="7D32F120">
      <w:pPr>
        <w:spacing w:after="0"/>
      </w:pPr>
      <w:r w:rsidRPr="73B7B2D2">
        <w:t>9</w:t>
      </w:r>
      <w:r w:rsidR="00892285">
        <w:tab/>
      </w:r>
      <w:r w:rsidR="00892285">
        <w:t>Curriculum</w:t>
      </w:r>
      <w:r w:rsidR="00892285">
        <w:tab/>
      </w:r>
      <w:r w:rsidR="00892285">
        <w:tab/>
      </w:r>
      <w:r w:rsidR="00892285">
        <w:tab/>
      </w:r>
      <w:r w:rsidR="00892285">
        <w:tab/>
      </w:r>
      <w:r w:rsidR="00892285">
        <w:tab/>
      </w:r>
      <w:r w:rsidR="00892285">
        <w:tab/>
      </w:r>
      <w:r w:rsidR="00892285">
        <w:tab/>
      </w:r>
      <w:r w:rsidR="00892285">
        <w:tab/>
      </w:r>
      <w:r w:rsidR="00892285">
        <w:tab/>
      </w:r>
      <w:r w:rsidR="00892285">
        <w:t>6</w:t>
      </w:r>
    </w:p>
    <w:p w:rsidR="00DF0FE4" w:rsidP="73B7B2D2" w:rsidRDefault="00DF0FE4" w14:paraId="265B3D12" w14:textId="77777777">
      <w:pPr>
        <w:spacing w:after="0"/>
      </w:pPr>
    </w:p>
    <w:p w:rsidR="00DF0FE4" w:rsidP="73B7B2D2" w:rsidRDefault="00DF0FE4" w14:paraId="3943D249" w14:textId="7632F62B">
      <w:pPr>
        <w:spacing w:after="0"/>
      </w:pPr>
      <w:r w:rsidRPr="73B7B2D2">
        <w:t>10</w:t>
      </w:r>
      <w:r w:rsidR="00892285">
        <w:tab/>
      </w:r>
      <w:r w:rsidR="00892285">
        <w:t>Pupil’s Learning and Understanding</w:t>
      </w:r>
      <w:r w:rsidR="00892285">
        <w:tab/>
      </w:r>
      <w:r w:rsidR="00892285">
        <w:tab/>
      </w:r>
      <w:r w:rsidR="00892285">
        <w:tab/>
      </w:r>
      <w:r w:rsidR="00892285">
        <w:tab/>
      </w:r>
      <w:r w:rsidR="00892285">
        <w:tab/>
      </w:r>
      <w:r w:rsidR="00892285">
        <w:tab/>
      </w:r>
      <w:r w:rsidR="00892285">
        <w:t>8</w:t>
      </w:r>
    </w:p>
    <w:p w:rsidR="00892285" w:rsidP="73B7B2D2" w:rsidRDefault="00892285" w14:paraId="4D850121" w14:textId="77777777">
      <w:pPr>
        <w:spacing w:after="0"/>
      </w:pPr>
    </w:p>
    <w:p w:rsidR="00892285" w:rsidP="73B7B2D2" w:rsidRDefault="00892285" w14:paraId="63438666" w14:textId="732D4109">
      <w:pPr>
        <w:spacing w:after="0"/>
      </w:pPr>
      <w:r>
        <w:t>11</w:t>
      </w:r>
      <w:r>
        <w:tab/>
      </w:r>
      <w:r>
        <w:t>Outcomes</w:t>
      </w:r>
      <w:r>
        <w:tab/>
      </w:r>
      <w:r>
        <w:tab/>
      </w:r>
      <w:r>
        <w:tab/>
      </w:r>
      <w:r>
        <w:tab/>
      </w:r>
      <w:r>
        <w:tab/>
      </w:r>
      <w:r>
        <w:tab/>
      </w:r>
      <w:r>
        <w:tab/>
      </w:r>
      <w:r>
        <w:tab/>
      </w:r>
      <w:r>
        <w:tab/>
      </w:r>
      <w:r>
        <w:t>8</w:t>
      </w:r>
    </w:p>
    <w:p w:rsidR="00892285" w:rsidP="73B7B2D2" w:rsidRDefault="00892285" w14:paraId="6C91B972" w14:textId="77777777">
      <w:pPr>
        <w:spacing w:after="0"/>
      </w:pPr>
    </w:p>
    <w:p w:rsidR="00892285" w:rsidP="73B7B2D2" w:rsidRDefault="00892285" w14:paraId="43D9BE8F" w14:textId="61F389B2">
      <w:pPr>
        <w:spacing w:after="0"/>
      </w:pPr>
      <w:r>
        <w:t>12</w:t>
      </w:r>
      <w:r>
        <w:tab/>
      </w:r>
      <w:r>
        <w:t>Equalities Obligations</w:t>
      </w:r>
      <w:r>
        <w:tab/>
      </w:r>
      <w:r>
        <w:tab/>
      </w:r>
      <w:r>
        <w:tab/>
      </w:r>
      <w:r>
        <w:tab/>
      </w:r>
      <w:r>
        <w:tab/>
      </w:r>
      <w:r>
        <w:tab/>
      </w:r>
      <w:r>
        <w:tab/>
      </w:r>
      <w:r>
        <w:tab/>
      </w:r>
      <w:r>
        <w:t>8</w:t>
      </w:r>
    </w:p>
    <w:p w:rsidR="00892285" w:rsidP="73B7B2D2" w:rsidRDefault="00892285" w14:paraId="77E48FB6" w14:textId="77777777">
      <w:pPr>
        <w:spacing w:after="0"/>
      </w:pPr>
    </w:p>
    <w:p w:rsidR="00892285" w:rsidP="73B7B2D2" w:rsidRDefault="00892285" w14:paraId="05989FC8" w14:textId="0963EE4B">
      <w:pPr>
        <w:spacing w:after="0"/>
      </w:pPr>
      <w:r>
        <w:t>13</w:t>
      </w:r>
      <w:r>
        <w:tab/>
      </w:r>
      <w:r>
        <w:t>Children’s Questions</w:t>
      </w:r>
      <w:r>
        <w:tab/>
      </w:r>
      <w:r>
        <w:tab/>
      </w:r>
      <w:r>
        <w:tab/>
      </w:r>
      <w:r>
        <w:tab/>
      </w:r>
      <w:r>
        <w:tab/>
      </w:r>
      <w:r>
        <w:tab/>
      </w:r>
      <w:r>
        <w:tab/>
      </w:r>
      <w:r>
        <w:tab/>
      </w:r>
      <w:r>
        <w:t>8</w:t>
      </w:r>
    </w:p>
    <w:p w:rsidR="00892285" w:rsidP="73B7B2D2" w:rsidRDefault="00892285" w14:paraId="630EF4DA" w14:textId="77777777">
      <w:pPr>
        <w:spacing w:after="0"/>
      </w:pPr>
    </w:p>
    <w:p w:rsidR="00892285" w:rsidP="73B7B2D2" w:rsidRDefault="00892285" w14:paraId="19AF6E80" w14:textId="0CCDDBBD">
      <w:pPr>
        <w:spacing w:after="0"/>
      </w:pPr>
      <w:r>
        <w:t>14</w:t>
      </w:r>
      <w:r>
        <w:tab/>
      </w:r>
      <w:r>
        <w:t>Controversial or Sensitive Issues</w:t>
      </w:r>
      <w:r>
        <w:tab/>
      </w:r>
      <w:r>
        <w:tab/>
      </w:r>
      <w:r>
        <w:tab/>
      </w:r>
      <w:r>
        <w:tab/>
      </w:r>
      <w:r>
        <w:tab/>
      </w:r>
      <w:r>
        <w:tab/>
      </w:r>
      <w:r>
        <w:tab/>
      </w:r>
      <w:r>
        <w:t>8</w:t>
      </w:r>
    </w:p>
    <w:p w:rsidR="00892285" w:rsidP="73B7B2D2" w:rsidRDefault="00892285" w14:paraId="554A2F19" w14:textId="77777777">
      <w:pPr>
        <w:spacing w:after="0"/>
      </w:pPr>
    </w:p>
    <w:p w:rsidR="00892285" w:rsidP="73B7B2D2" w:rsidRDefault="00892285" w14:paraId="326BDD69" w14:textId="32928869">
      <w:pPr>
        <w:spacing w:after="0"/>
      </w:pPr>
      <w:r>
        <w:t>15</w:t>
      </w:r>
      <w:r w:rsidR="00DB67A7">
        <w:tab/>
      </w:r>
      <w:r w:rsidR="00DB67A7">
        <w:t>Confidentiality and Advice</w:t>
      </w:r>
      <w:r w:rsidR="00DB67A7">
        <w:tab/>
      </w:r>
      <w:r w:rsidR="00DB67A7">
        <w:tab/>
      </w:r>
      <w:r w:rsidR="00DB67A7">
        <w:tab/>
      </w:r>
      <w:r w:rsidR="00DB67A7">
        <w:tab/>
      </w:r>
      <w:r w:rsidR="00DB67A7">
        <w:tab/>
      </w:r>
      <w:r w:rsidR="00DB67A7">
        <w:tab/>
      </w:r>
      <w:r w:rsidR="00DB67A7">
        <w:tab/>
      </w:r>
      <w:r w:rsidR="00DB67A7">
        <w:t>9</w:t>
      </w:r>
    </w:p>
    <w:p w:rsidR="00892285" w:rsidP="73B7B2D2" w:rsidRDefault="00892285" w14:paraId="2F871D58" w14:textId="77777777">
      <w:pPr>
        <w:spacing w:after="0"/>
      </w:pPr>
    </w:p>
    <w:p w:rsidR="00892285" w:rsidP="73B7B2D2" w:rsidRDefault="00892285" w14:paraId="02B8806E" w14:textId="77D4EA2E">
      <w:pPr>
        <w:spacing w:after="0"/>
      </w:pPr>
      <w:r>
        <w:t>16</w:t>
      </w:r>
      <w:r w:rsidR="00DB67A7">
        <w:tab/>
      </w:r>
      <w:r w:rsidR="00DB67A7">
        <w:t>Right to Withdraw</w:t>
      </w:r>
      <w:r w:rsidR="00DB67A7">
        <w:tab/>
      </w:r>
      <w:r w:rsidR="00DB67A7">
        <w:tab/>
      </w:r>
      <w:r w:rsidR="00DB67A7">
        <w:tab/>
      </w:r>
      <w:r w:rsidR="00DB67A7">
        <w:tab/>
      </w:r>
      <w:r w:rsidR="00DB67A7">
        <w:tab/>
      </w:r>
      <w:r w:rsidR="00DB67A7">
        <w:tab/>
      </w:r>
      <w:r w:rsidR="00DB67A7">
        <w:tab/>
      </w:r>
      <w:r w:rsidR="00DB67A7">
        <w:tab/>
      </w:r>
      <w:r w:rsidR="00DB67A7">
        <w:t>9</w:t>
      </w:r>
    </w:p>
    <w:p w:rsidR="00892285" w:rsidP="73B7B2D2" w:rsidRDefault="00892285" w14:paraId="52B5160B" w14:textId="77777777">
      <w:pPr>
        <w:spacing w:after="0"/>
      </w:pPr>
    </w:p>
    <w:p w:rsidR="00892285" w:rsidP="73B7B2D2" w:rsidRDefault="00892285" w14:paraId="21B74C6B" w14:textId="398527FB">
      <w:pPr>
        <w:spacing w:after="0"/>
      </w:pPr>
      <w:r>
        <w:t>17</w:t>
      </w:r>
      <w:r w:rsidR="00DB67A7">
        <w:tab/>
      </w:r>
      <w:r w:rsidR="00DB67A7">
        <w:t>Roles and Responsibilities</w:t>
      </w:r>
      <w:r w:rsidR="00DB67A7">
        <w:tab/>
      </w:r>
      <w:r w:rsidR="00DB67A7">
        <w:tab/>
      </w:r>
      <w:r w:rsidR="00DB67A7">
        <w:tab/>
      </w:r>
      <w:r w:rsidR="00DB67A7">
        <w:tab/>
      </w:r>
      <w:r w:rsidR="00DB67A7">
        <w:tab/>
      </w:r>
      <w:r w:rsidR="00DB67A7">
        <w:tab/>
      </w:r>
      <w:r w:rsidR="00DB67A7">
        <w:tab/>
      </w:r>
      <w:r w:rsidR="00DB67A7">
        <w:t>10</w:t>
      </w:r>
    </w:p>
    <w:p w:rsidR="00892285" w:rsidP="73B7B2D2" w:rsidRDefault="00892285" w14:paraId="6CAC9C1F" w14:textId="77777777">
      <w:pPr>
        <w:spacing w:after="0"/>
      </w:pPr>
    </w:p>
    <w:p w:rsidR="00892285" w:rsidP="73B7B2D2" w:rsidRDefault="00892285" w14:paraId="31068A09" w14:textId="12C5E1B3">
      <w:pPr>
        <w:spacing w:after="0"/>
      </w:pPr>
      <w:r>
        <w:t>18</w:t>
      </w:r>
      <w:r w:rsidR="00DB67A7">
        <w:tab/>
      </w:r>
      <w:r w:rsidR="00DB67A7">
        <w:t>Monitoring and Evaluation</w:t>
      </w:r>
      <w:r w:rsidR="00DB67A7">
        <w:tab/>
      </w:r>
      <w:r w:rsidR="00DB67A7">
        <w:tab/>
      </w:r>
      <w:r w:rsidR="00DB67A7">
        <w:tab/>
      </w:r>
      <w:r w:rsidR="00DB67A7">
        <w:tab/>
      </w:r>
      <w:r w:rsidR="00DB67A7">
        <w:tab/>
      </w:r>
      <w:r w:rsidR="00DB67A7">
        <w:tab/>
      </w:r>
      <w:r w:rsidR="00DB67A7">
        <w:tab/>
      </w:r>
      <w:r w:rsidR="00DB67A7">
        <w:t>11</w:t>
      </w:r>
    </w:p>
    <w:p w:rsidR="00892285" w:rsidP="73B7B2D2" w:rsidRDefault="00892285" w14:paraId="475A5CA6" w14:textId="77777777">
      <w:pPr>
        <w:spacing w:after="0"/>
      </w:pPr>
    </w:p>
    <w:p w:rsidR="00892285" w:rsidP="73B7B2D2" w:rsidRDefault="00892285" w14:paraId="729FDB55" w14:textId="179B0E3D">
      <w:pPr>
        <w:spacing w:after="0"/>
      </w:pPr>
      <w:r>
        <w:t>19</w:t>
      </w:r>
      <w:r w:rsidR="00DB67A7">
        <w:tab/>
      </w:r>
      <w:r w:rsidR="00DB67A7">
        <w:t>Policy Access</w:t>
      </w:r>
      <w:r w:rsidR="00DB67A7">
        <w:tab/>
      </w:r>
      <w:r w:rsidR="00DB67A7">
        <w:tab/>
      </w:r>
      <w:r w:rsidR="00DB67A7">
        <w:tab/>
      </w:r>
      <w:r w:rsidR="00DB67A7">
        <w:tab/>
      </w:r>
      <w:r w:rsidR="00DB67A7">
        <w:tab/>
      </w:r>
      <w:r w:rsidR="00DB67A7">
        <w:tab/>
      </w:r>
      <w:r w:rsidR="00DB67A7">
        <w:tab/>
      </w:r>
      <w:r w:rsidR="00DB67A7">
        <w:tab/>
      </w:r>
      <w:r w:rsidR="00DB67A7">
        <w:tab/>
      </w:r>
      <w:r w:rsidR="00DB67A7">
        <w:t>11</w:t>
      </w:r>
    </w:p>
    <w:p w:rsidR="00892285" w:rsidP="73B7B2D2" w:rsidRDefault="00892285" w14:paraId="3BBA9D9B" w14:textId="77777777">
      <w:pPr>
        <w:spacing w:after="0"/>
      </w:pPr>
    </w:p>
    <w:p w:rsidR="00892285" w:rsidP="73B7B2D2" w:rsidRDefault="00892285" w14:paraId="20D349A2" w14:textId="76E2E313">
      <w:pPr>
        <w:spacing w:after="0"/>
      </w:pPr>
      <w:r>
        <w:t>20</w:t>
      </w:r>
      <w:r w:rsidR="00DB67A7">
        <w:tab/>
      </w:r>
      <w:r w:rsidR="00DB67A7">
        <w:t>Related Policies</w:t>
      </w:r>
      <w:r w:rsidR="00DB67A7">
        <w:tab/>
      </w:r>
      <w:r w:rsidR="00DB67A7">
        <w:tab/>
      </w:r>
      <w:r w:rsidR="00DB67A7">
        <w:tab/>
      </w:r>
      <w:r w:rsidR="00DB67A7">
        <w:tab/>
      </w:r>
      <w:r w:rsidR="00DB67A7">
        <w:tab/>
      </w:r>
      <w:r w:rsidR="00DB67A7">
        <w:tab/>
      </w:r>
      <w:r w:rsidR="00DB67A7">
        <w:tab/>
      </w:r>
      <w:r w:rsidR="00DB67A7">
        <w:tab/>
      </w:r>
      <w:r w:rsidR="00DB67A7">
        <w:tab/>
      </w:r>
      <w:r w:rsidR="00DB67A7">
        <w:t>11</w:t>
      </w:r>
    </w:p>
    <w:p w:rsidR="73B7B2D2" w:rsidP="73B7B2D2" w:rsidRDefault="73B7B2D2" w14:paraId="34A0428E" w14:textId="2B4117B6">
      <w:pPr>
        <w:spacing w:after="0"/>
        <w:rPr>
          <w:b/>
          <w:bCs/>
        </w:rPr>
      </w:pPr>
    </w:p>
    <w:p w:rsidR="024A08F4" w:rsidP="73B7B2D2" w:rsidRDefault="024A08F4" w14:paraId="081FA973" w14:textId="74494DB8">
      <w:pPr>
        <w:spacing w:after="0"/>
        <w:rPr>
          <w:b/>
          <w:bCs/>
        </w:rPr>
      </w:pPr>
      <w:r w:rsidRPr="73B7B2D2">
        <w:rPr>
          <w:b/>
          <w:bCs/>
        </w:rPr>
        <w:t>DEFINITIONS</w:t>
      </w:r>
    </w:p>
    <w:p w:rsidR="024A08F4" w:rsidP="73B7B2D2" w:rsidRDefault="024A08F4" w14:paraId="4B62C7F0" w14:textId="683E5C16">
      <w:pPr>
        <w:spacing w:after="0"/>
      </w:pPr>
      <w:r w:rsidRPr="73B7B2D2">
        <w:t xml:space="preserve"> </w:t>
      </w:r>
    </w:p>
    <w:p w:rsidR="024A08F4" w:rsidP="73B7B2D2" w:rsidRDefault="024A08F4" w14:paraId="131F9EA9" w14:textId="552F286C">
      <w:pPr>
        <w:spacing w:after="0"/>
      </w:pPr>
      <w:r w:rsidRPr="73B7B2D2">
        <w:t>The Company’s standard set of definitions is contained at Definition of Terms – please refer to this for the latest definitions.</w:t>
      </w:r>
    </w:p>
    <w:p w:rsidR="73B7B2D2" w:rsidP="73B7B2D2" w:rsidRDefault="73B7B2D2" w14:paraId="78DB1853" w14:textId="00ABBD34">
      <w:pPr>
        <w:spacing w:after="0"/>
      </w:pPr>
    </w:p>
    <w:p w:rsidRPr="00573869" w:rsidR="00573869" w:rsidP="00573869" w:rsidRDefault="29A03869" w14:paraId="7DC15C8D" w14:textId="77777777">
      <w:pPr>
        <w:pStyle w:val="ListParagraph"/>
        <w:numPr>
          <w:ilvl w:val="0"/>
          <w:numId w:val="2"/>
        </w:numPr>
        <w:rPr>
          <w:b/>
          <w:bCs/>
          <w:sz w:val="24"/>
          <w:szCs w:val="24"/>
        </w:rPr>
      </w:pPr>
      <w:r w:rsidRPr="00573869">
        <w:rPr>
          <w:b/>
          <w:bCs/>
        </w:rPr>
        <w:t>Safeguarding</w:t>
      </w:r>
    </w:p>
    <w:p w:rsidRPr="00573869" w:rsidR="00573869" w:rsidP="00573869" w:rsidRDefault="00573869" w14:paraId="273DB655" w14:textId="77777777">
      <w:pPr>
        <w:pStyle w:val="ListParagraph"/>
        <w:ind w:left="360"/>
        <w:rPr>
          <w:sz w:val="24"/>
          <w:szCs w:val="24"/>
        </w:rPr>
      </w:pPr>
    </w:p>
    <w:p w:rsidR="00663D95" w:rsidP="00573869" w:rsidRDefault="29A03869" w14:paraId="02C2215C" w14:textId="77777777">
      <w:pPr>
        <w:pStyle w:val="ListParagraph"/>
        <w:numPr>
          <w:ilvl w:val="1"/>
          <w:numId w:val="2"/>
        </w:numPr>
        <w:ind w:left="1440" w:hanging="720"/>
        <w:rPr>
          <w:sz w:val="24"/>
          <w:szCs w:val="24"/>
        </w:rPr>
      </w:pPr>
      <w:r w:rsidRPr="00573869">
        <w:rPr>
          <w:sz w:val="24"/>
          <w:szCs w:val="24"/>
        </w:rPr>
        <w:t xml:space="preserve">At Saint Wulstan’s Catholic Primary School we play a crucial role in preventative education. Preventative education is a whole school approach in </w:t>
      </w:r>
      <w:r w:rsidR="00663D95">
        <w:rPr>
          <w:sz w:val="24"/>
          <w:szCs w:val="24"/>
        </w:rPr>
        <w:t>Relationships and Sex Education (RSE)</w:t>
      </w:r>
      <w:r w:rsidRPr="00573869">
        <w:rPr>
          <w:sz w:val="24"/>
          <w:szCs w:val="24"/>
        </w:rPr>
        <w:t xml:space="preserve"> that prepares pupils for life in modern Britain and creates a culture of zero tolerance for sexism, misogyny/misandry, homophobia, biphobia and sexual violence/harassment. We have a clear set of values and standards, upheld and demonstrated throughout all aspects of</w:t>
      </w:r>
      <w:r w:rsidRPr="00573869" w:rsidR="0AC2E10B">
        <w:rPr>
          <w:sz w:val="24"/>
          <w:szCs w:val="24"/>
        </w:rPr>
        <w:t xml:space="preserve"> </w:t>
      </w:r>
      <w:r w:rsidR="00663D95">
        <w:rPr>
          <w:sz w:val="24"/>
          <w:szCs w:val="24"/>
        </w:rPr>
        <w:t>RSE</w:t>
      </w:r>
      <w:r w:rsidRPr="00573869" w:rsidR="0AC2E10B">
        <w:rPr>
          <w:sz w:val="24"/>
          <w:szCs w:val="24"/>
        </w:rPr>
        <w:t xml:space="preserve">. </w:t>
      </w:r>
    </w:p>
    <w:p w:rsidR="29A03869" w:rsidP="00573869" w:rsidRDefault="29A03869" w14:paraId="5A442967" w14:textId="171F4AB4">
      <w:pPr>
        <w:pStyle w:val="ListParagraph"/>
        <w:numPr>
          <w:ilvl w:val="1"/>
          <w:numId w:val="2"/>
        </w:numPr>
        <w:ind w:left="1440" w:hanging="720"/>
        <w:rPr>
          <w:sz w:val="24"/>
          <w:szCs w:val="24"/>
        </w:rPr>
      </w:pPr>
      <w:r w:rsidRPr="00573869">
        <w:rPr>
          <w:sz w:val="24"/>
          <w:szCs w:val="24"/>
        </w:rPr>
        <w:t xml:space="preserve">The </w:t>
      </w:r>
      <w:r w:rsidR="00663D95">
        <w:rPr>
          <w:sz w:val="24"/>
          <w:szCs w:val="24"/>
        </w:rPr>
        <w:t>RSE</w:t>
      </w:r>
      <w:r w:rsidRPr="00573869" w:rsidR="00A032F2">
        <w:rPr>
          <w:sz w:val="24"/>
          <w:szCs w:val="24"/>
        </w:rPr>
        <w:t xml:space="preserve"> </w:t>
      </w:r>
      <w:r w:rsidRPr="00573869">
        <w:rPr>
          <w:sz w:val="24"/>
          <w:szCs w:val="24"/>
        </w:rPr>
        <w:t>curriculum is inclusive and developed to be age and stage of development appropriate.</w:t>
      </w:r>
    </w:p>
    <w:p w:rsidR="00663D95" w:rsidP="00573869" w:rsidRDefault="00663D95" w14:paraId="548EDE18" w14:textId="77777777">
      <w:pPr>
        <w:pStyle w:val="ListParagraph"/>
        <w:numPr>
          <w:ilvl w:val="1"/>
          <w:numId w:val="2"/>
        </w:numPr>
        <w:ind w:left="1440" w:hanging="720"/>
        <w:rPr>
          <w:sz w:val="24"/>
          <w:szCs w:val="24"/>
        </w:rPr>
      </w:pPr>
      <w:r w:rsidRPr="00663D95">
        <w:rPr>
          <w:sz w:val="24"/>
          <w:szCs w:val="24"/>
        </w:rPr>
        <w:t xml:space="preserve">Effective RSE will provide opportunities for discussion of what is and is not appropriate in relationships. Such discussion may well lead to disclosure of a safeguarding issue. </w:t>
      </w:r>
    </w:p>
    <w:p w:rsidR="00663D95" w:rsidP="00573869" w:rsidRDefault="00663D95" w14:paraId="6216EC3D" w14:textId="77777777">
      <w:pPr>
        <w:pStyle w:val="ListParagraph"/>
        <w:numPr>
          <w:ilvl w:val="1"/>
          <w:numId w:val="2"/>
        </w:numPr>
        <w:ind w:left="1440" w:hanging="720"/>
        <w:rPr>
          <w:sz w:val="24"/>
          <w:szCs w:val="24"/>
        </w:rPr>
      </w:pPr>
      <w:r w:rsidRPr="00663D95">
        <w:rPr>
          <w:sz w:val="24"/>
          <w:szCs w:val="24"/>
        </w:rPr>
        <w:t xml:space="preserve">Teachers will need to be aware of the needs of their pupils and not let any fears and worries go unnoticed. </w:t>
      </w:r>
    </w:p>
    <w:p w:rsidRPr="00573869" w:rsidR="00663D95" w:rsidP="00573869" w:rsidRDefault="00663D95" w14:paraId="12C33E0E" w14:textId="07EB1F28">
      <w:pPr>
        <w:pStyle w:val="ListParagraph"/>
        <w:numPr>
          <w:ilvl w:val="1"/>
          <w:numId w:val="2"/>
        </w:numPr>
        <w:ind w:left="1440" w:hanging="720"/>
        <w:rPr>
          <w:sz w:val="24"/>
          <w:szCs w:val="24"/>
        </w:rPr>
      </w:pPr>
      <w:r w:rsidRPr="00663D95">
        <w:rPr>
          <w:sz w:val="24"/>
          <w:szCs w:val="24"/>
        </w:rPr>
        <w:t xml:space="preserve">Where a staff member suspects that a child or young person is at risk or they are made aware of a disclosure they are required to follow the school’s safeguarding policy and immediately inform the Designated Safeguard Lead.  </w:t>
      </w:r>
    </w:p>
    <w:p w:rsidR="73B7B2D2" w:rsidP="00663D95" w:rsidRDefault="73B7B2D2" w14:paraId="246DABDD" w14:textId="26AC4CBF">
      <w:pPr>
        <w:pStyle w:val="NoSpacing"/>
      </w:pPr>
    </w:p>
    <w:p w:rsidR="53C988A0" w:rsidP="73B7B2D2" w:rsidRDefault="53C988A0" w14:paraId="410DAE57" w14:textId="4414429A">
      <w:pPr>
        <w:pStyle w:val="ListParagraph"/>
        <w:numPr>
          <w:ilvl w:val="0"/>
          <w:numId w:val="2"/>
        </w:numPr>
        <w:rPr>
          <w:b/>
          <w:bCs/>
          <w:sz w:val="24"/>
          <w:szCs w:val="24"/>
        </w:rPr>
      </w:pPr>
      <w:r w:rsidRPr="73B7B2D2">
        <w:rPr>
          <w:b/>
          <w:bCs/>
          <w:sz w:val="24"/>
          <w:szCs w:val="24"/>
        </w:rPr>
        <w:t>The Catholic Curriculum</w:t>
      </w:r>
    </w:p>
    <w:p w:rsidR="00573869" w:rsidP="00573869" w:rsidRDefault="00573869" w14:paraId="08F55436" w14:textId="77777777">
      <w:pPr>
        <w:pStyle w:val="ListParagraph"/>
        <w:ind w:left="360"/>
        <w:rPr>
          <w:b/>
          <w:bCs/>
          <w:sz w:val="24"/>
          <w:szCs w:val="24"/>
        </w:rPr>
      </w:pPr>
    </w:p>
    <w:p w:rsidRPr="0046664A" w:rsidR="00573869" w:rsidP="0046664A" w:rsidRDefault="53C988A0" w14:paraId="2B00A1FF" w14:textId="20984A9F">
      <w:pPr>
        <w:pStyle w:val="ListParagraph"/>
        <w:numPr>
          <w:ilvl w:val="1"/>
          <w:numId w:val="2"/>
        </w:numPr>
        <w:ind w:left="1440" w:hanging="720"/>
        <w:rPr>
          <w:sz w:val="24"/>
          <w:szCs w:val="24"/>
        </w:rPr>
      </w:pPr>
      <w:r w:rsidRPr="73B7B2D2">
        <w:rPr>
          <w:sz w:val="24"/>
          <w:szCs w:val="24"/>
        </w:rPr>
        <w:t xml:space="preserve">Through the development of a Catholic Curriculum all staff have the knowledge and understanding of the Catholic Social Teaching themes. Staff ensure that through the (subject) curriculum there are opportunities for the pupils to develop their own knowledge and understanding of the key principles of the Catholic Social Teaching themes. </w:t>
      </w:r>
    </w:p>
    <w:p w:rsidRPr="0046664A" w:rsidR="00573869" w:rsidP="0046664A" w:rsidRDefault="53C988A0" w14:paraId="655CAD0F" w14:textId="47401498">
      <w:pPr>
        <w:pStyle w:val="ListParagraph"/>
        <w:numPr>
          <w:ilvl w:val="1"/>
          <w:numId w:val="2"/>
        </w:numPr>
        <w:ind w:left="1440" w:hanging="720"/>
        <w:rPr>
          <w:sz w:val="24"/>
          <w:szCs w:val="24"/>
        </w:rPr>
      </w:pPr>
      <w:r w:rsidRPr="00573869">
        <w:rPr>
          <w:sz w:val="24"/>
          <w:szCs w:val="24"/>
        </w:rPr>
        <w:t>Pupils are also encouraged to use this gained understanding to make, age-appropriate links to their everyday lives and the world around them. The CAFOD resources are used to support this learning and it is also enhanced through trips, visitors to school and experiential days as well as involvement in charitable organisations.</w:t>
      </w:r>
    </w:p>
    <w:p w:rsidRPr="00573869" w:rsidR="53C988A0" w:rsidP="00573869" w:rsidRDefault="53C988A0" w14:paraId="239545F5" w14:textId="09E15A8F">
      <w:pPr>
        <w:pStyle w:val="ListParagraph"/>
        <w:numPr>
          <w:ilvl w:val="1"/>
          <w:numId w:val="2"/>
        </w:numPr>
        <w:ind w:left="1440" w:hanging="720"/>
        <w:rPr>
          <w:sz w:val="24"/>
          <w:szCs w:val="24"/>
        </w:rPr>
      </w:pPr>
      <w:r w:rsidRPr="00573869">
        <w:rPr>
          <w:sz w:val="24"/>
          <w:szCs w:val="24"/>
        </w:rPr>
        <w:t xml:space="preserve">The Catholic School Pupil Profile is also linked to the Catholic Curriculum and the appropriate virtues are chosen and celebrated through the </w:t>
      </w:r>
      <w:r w:rsidR="00663D95">
        <w:rPr>
          <w:sz w:val="24"/>
          <w:szCs w:val="24"/>
        </w:rPr>
        <w:t>RSE</w:t>
      </w:r>
      <w:r w:rsidRPr="00573869">
        <w:rPr>
          <w:sz w:val="24"/>
          <w:szCs w:val="24"/>
        </w:rPr>
        <w:t xml:space="preserve"> curriculum. The virtues that are chosen for the </w:t>
      </w:r>
      <w:r w:rsidR="00663D95">
        <w:rPr>
          <w:sz w:val="24"/>
          <w:szCs w:val="24"/>
        </w:rPr>
        <w:t>RSE</w:t>
      </w:r>
      <w:r w:rsidRPr="00573869">
        <w:rPr>
          <w:sz w:val="24"/>
          <w:szCs w:val="24"/>
        </w:rPr>
        <w:t xml:space="preserve"> curriculum are</w:t>
      </w:r>
      <w:r w:rsidRPr="00573869" w:rsidR="710A4322">
        <w:rPr>
          <w:sz w:val="24"/>
          <w:szCs w:val="24"/>
        </w:rPr>
        <w:t>:</w:t>
      </w:r>
    </w:p>
    <w:p w:rsidR="53C988A0" w:rsidP="00573869" w:rsidRDefault="53C988A0" w14:paraId="0C19D212" w14:textId="04DCD149">
      <w:pPr>
        <w:pStyle w:val="ListParagraph"/>
        <w:numPr>
          <w:ilvl w:val="0"/>
          <w:numId w:val="1"/>
        </w:numPr>
        <w:ind w:hanging="720"/>
        <w:rPr>
          <w:sz w:val="24"/>
          <w:szCs w:val="24"/>
        </w:rPr>
      </w:pPr>
      <w:r w:rsidRPr="73B7B2D2">
        <w:rPr>
          <w:sz w:val="24"/>
          <w:szCs w:val="24"/>
        </w:rPr>
        <w:t>Grateful &amp; Genero</w:t>
      </w:r>
      <w:r w:rsidRPr="73B7B2D2" w:rsidR="2F1E53EA">
        <w:rPr>
          <w:sz w:val="24"/>
          <w:szCs w:val="24"/>
        </w:rPr>
        <w:t>us</w:t>
      </w:r>
    </w:p>
    <w:p w:rsidR="53C988A0" w:rsidP="00573869" w:rsidRDefault="53C988A0" w14:paraId="7608F857" w14:textId="20AE3946">
      <w:pPr>
        <w:pStyle w:val="ListParagraph"/>
        <w:numPr>
          <w:ilvl w:val="0"/>
          <w:numId w:val="1"/>
        </w:numPr>
        <w:ind w:hanging="720"/>
        <w:rPr>
          <w:sz w:val="24"/>
          <w:szCs w:val="24"/>
        </w:rPr>
      </w:pPr>
      <w:r w:rsidRPr="73B7B2D2">
        <w:rPr>
          <w:sz w:val="24"/>
          <w:szCs w:val="24"/>
        </w:rPr>
        <w:t>Attentive &amp; Discernin</w:t>
      </w:r>
      <w:r w:rsidRPr="73B7B2D2" w:rsidR="30200514">
        <w:rPr>
          <w:sz w:val="24"/>
          <w:szCs w:val="24"/>
        </w:rPr>
        <w:t>g</w:t>
      </w:r>
    </w:p>
    <w:p w:rsidR="53C988A0" w:rsidP="00573869" w:rsidRDefault="53C988A0" w14:paraId="35B60F10" w14:textId="22AA2777">
      <w:pPr>
        <w:pStyle w:val="ListParagraph"/>
        <w:numPr>
          <w:ilvl w:val="0"/>
          <w:numId w:val="1"/>
        </w:numPr>
        <w:ind w:hanging="720"/>
        <w:rPr>
          <w:sz w:val="24"/>
          <w:szCs w:val="24"/>
        </w:rPr>
      </w:pPr>
      <w:r w:rsidRPr="73B7B2D2">
        <w:rPr>
          <w:sz w:val="24"/>
          <w:szCs w:val="24"/>
        </w:rPr>
        <w:t>Compassionate &amp; Loving</w:t>
      </w:r>
    </w:p>
    <w:p w:rsidR="53C988A0" w:rsidP="00573869" w:rsidRDefault="53C988A0" w14:paraId="09D8AF08" w14:textId="380B9DD5">
      <w:pPr>
        <w:pStyle w:val="ListParagraph"/>
        <w:numPr>
          <w:ilvl w:val="0"/>
          <w:numId w:val="1"/>
        </w:numPr>
        <w:ind w:hanging="720"/>
        <w:rPr>
          <w:sz w:val="24"/>
          <w:szCs w:val="24"/>
        </w:rPr>
      </w:pPr>
      <w:r w:rsidRPr="73B7B2D2">
        <w:rPr>
          <w:sz w:val="24"/>
          <w:szCs w:val="24"/>
        </w:rPr>
        <w:t>Faith-filled &amp; Hopeful</w:t>
      </w:r>
    </w:p>
    <w:p w:rsidR="53C988A0" w:rsidP="00573869" w:rsidRDefault="53C988A0" w14:paraId="393CD4C9" w14:textId="65E543E5">
      <w:pPr>
        <w:pStyle w:val="ListParagraph"/>
        <w:numPr>
          <w:ilvl w:val="0"/>
          <w:numId w:val="1"/>
        </w:numPr>
        <w:ind w:hanging="720"/>
        <w:rPr>
          <w:sz w:val="24"/>
          <w:szCs w:val="24"/>
        </w:rPr>
      </w:pPr>
      <w:r w:rsidRPr="73B7B2D2">
        <w:rPr>
          <w:sz w:val="24"/>
          <w:szCs w:val="24"/>
        </w:rPr>
        <w:t>Eloquent &amp; Truthful</w:t>
      </w:r>
    </w:p>
    <w:p w:rsidR="53C988A0" w:rsidP="00573869" w:rsidRDefault="53C988A0" w14:paraId="77A84511" w14:textId="6A7613F3">
      <w:pPr>
        <w:pStyle w:val="ListParagraph"/>
        <w:numPr>
          <w:ilvl w:val="0"/>
          <w:numId w:val="1"/>
        </w:numPr>
        <w:ind w:hanging="720"/>
        <w:rPr>
          <w:sz w:val="24"/>
          <w:szCs w:val="24"/>
        </w:rPr>
      </w:pPr>
      <w:r w:rsidRPr="73B7B2D2">
        <w:rPr>
          <w:sz w:val="24"/>
          <w:szCs w:val="24"/>
        </w:rPr>
        <w:t>Learned &amp; Wise</w:t>
      </w:r>
    </w:p>
    <w:p w:rsidR="53C988A0" w:rsidP="00573869" w:rsidRDefault="53C988A0" w14:paraId="701EE03E" w14:textId="27F8A8EE">
      <w:pPr>
        <w:pStyle w:val="ListParagraph"/>
        <w:numPr>
          <w:ilvl w:val="0"/>
          <w:numId w:val="1"/>
        </w:numPr>
        <w:ind w:hanging="720"/>
        <w:rPr>
          <w:sz w:val="24"/>
          <w:szCs w:val="24"/>
        </w:rPr>
      </w:pPr>
      <w:r w:rsidRPr="73B7B2D2">
        <w:rPr>
          <w:sz w:val="24"/>
          <w:szCs w:val="24"/>
        </w:rPr>
        <w:t>Curious &amp; Active</w:t>
      </w:r>
    </w:p>
    <w:p w:rsidR="53C988A0" w:rsidP="00573869" w:rsidRDefault="53C988A0" w14:paraId="52FF9D51" w14:textId="3C746311">
      <w:pPr>
        <w:pStyle w:val="ListParagraph"/>
        <w:numPr>
          <w:ilvl w:val="0"/>
          <w:numId w:val="1"/>
        </w:numPr>
        <w:ind w:hanging="720"/>
        <w:rPr>
          <w:sz w:val="24"/>
          <w:szCs w:val="24"/>
        </w:rPr>
      </w:pPr>
      <w:r w:rsidRPr="73B7B2D2">
        <w:rPr>
          <w:sz w:val="24"/>
          <w:szCs w:val="24"/>
        </w:rPr>
        <w:t>Intentional &amp; Prophetic</w:t>
      </w:r>
    </w:p>
    <w:p w:rsidR="00573869" w:rsidP="00573869" w:rsidRDefault="00573869" w14:paraId="309D289F" w14:textId="009A9054">
      <w:pPr>
        <w:pStyle w:val="ListParagraph"/>
        <w:numPr>
          <w:ilvl w:val="0"/>
          <w:numId w:val="2"/>
        </w:numPr>
        <w:rPr>
          <w:b/>
          <w:bCs/>
          <w:sz w:val="24"/>
          <w:szCs w:val="24"/>
        </w:rPr>
      </w:pPr>
      <w:r w:rsidRPr="00573869">
        <w:rPr>
          <w:b/>
          <w:bCs/>
          <w:sz w:val="24"/>
          <w:szCs w:val="24"/>
        </w:rPr>
        <w:t xml:space="preserve">GDPR and Data Protection </w:t>
      </w:r>
    </w:p>
    <w:p w:rsidRPr="00573869" w:rsidR="00573869" w:rsidP="00573869" w:rsidRDefault="00573869" w14:paraId="22ACE907" w14:textId="77777777">
      <w:pPr>
        <w:pStyle w:val="ListParagraph"/>
        <w:ind w:left="360"/>
        <w:rPr>
          <w:b/>
          <w:bCs/>
          <w:sz w:val="24"/>
          <w:szCs w:val="24"/>
        </w:rPr>
      </w:pPr>
    </w:p>
    <w:p w:rsidR="00573869" w:rsidP="00573869" w:rsidRDefault="00573869" w14:paraId="4F73C197" w14:textId="210F194B">
      <w:pPr>
        <w:pStyle w:val="ListParagraph"/>
        <w:numPr>
          <w:ilvl w:val="1"/>
          <w:numId w:val="2"/>
        </w:numPr>
        <w:ind w:left="1440" w:hanging="720"/>
        <w:rPr>
          <w:sz w:val="24"/>
          <w:szCs w:val="24"/>
        </w:rPr>
      </w:pPr>
      <w:r w:rsidRPr="00573869">
        <w:rPr>
          <w:sz w:val="24"/>
          <w:szCs w:val="24"/>
        </w:rPr>
        <w:t>This policy adheres to the principles under data protection law.  For further information please review the school’s data protection policy published on the school’s website</w:t>
      </w:r>
      <w:r>
        <w:rPr>
          <w:sz w:val="24"/>
          <w:szCs w:val="24"/>
        </w:rPr>
        <w:t>.</w:t>
      </w:r>
    </w:p>
    <w:p w:rsidR="00573869" w:rsidP="00573869" w:rsidRDefault="00573869" w14:paraId="3487A924" w14:textId="77777777">
      <w:pPr>
        <w:pStyle w:val="ListParagraph"/>
        <w:ind w:left="1440"/>
        <w:rPr>
          <w:sz w:val="24"/>
          <w:szCs w:val="24"/>
        </w:rPr>
      </w:pPr>
    </w:p>
    <w:p w:rsidR="00573869" w:rsidP="00573869" w:rsidRDefault="00553E8F" w14:paraId="69B21599" w14:textId="344E42BF">
      <w:pPr>
        <w:pStyle w:val="ListParagraph"/>
        <w:numPr>
          <w:ilvl w:val="0"/>
          <w:numId w:val="2"/>
        </w:numPr>
        <w:rPr>
          <w:b/>
          <w:bCs/>
          <w:sz w:val="24"/>
          <w:szCs w:val="24"/>
        </w:rPr>
      </w:pPr>
      <w:r>
        <w:rPr>
          <w:b/>
          <w:bCs/>
          <w:sz w:val="24"/>
          <w:szCs w:val="24"/>
        </w:rPr>
        <w:t>Introduction</w:t>
      </w:r>
    </w:p>
    <w:p w:rsidRPr="00573869" w:rsidR="00573869" w:rsidP="00573869" w:rsidRDefault="00573869" w14:paraId="589F7E00" w14:textId="77777777">
      <w:pPr>
        <w:pStyle w:val="ListParagraph"/>
        <w:ind w:left="360"/>
        <w:rPr>
          <w:b/>
          <w:bCs/>
          <w:sz w:val="24"/>
          <w:szCs w:val="24"/>
        </w:rPr>
      </w:pPr>
    </w:p>
    <w:p w:rsidR="00573869" w:rsidP="00573869" w:rsidRDefault="00553E8F" w14:paraId="6FF37109" w14:textId="7C831810">
      <w:pPr>
        <w:pStyle w:val="ListParagraph"/>
        <w:numPr>
          <w:ilvl w:val="1"/>
          <w:numId w:val="2"/>
        </w:numPr>
        <w:ind w:left="1440" w:hanging="720"/>
        <w:rPr>
          <w:sz w:val="24"/>
          <w:szCs w:val="24"/>
        </w:rPr>
      </w:pPr>
      <w:r w:rsidRPr="00553E8F">
        <w:rPr>
          <w:sz w:val="24"/>
          <w:szCs w:val="24"/>
        </w:rPr>
        <w:t>As of September 2020, Relationships and Sex Education (RSE) is a compulsory part of every school’s taught curriculum to embrace ‘…the challenges of creating a happy and successful adult life’ by giving pupils knowledge ‘…that will enable them to make informed decisions about their well-being, health and relationships’ (Department for Education). The Department for Education (DfE) guidance defines RSE as ‘…lifelong learning about physical, moral and emotional development. It is about the understanding of the importance of marriage and family life, stable and loving relationships, respect, love and care. It is also about the teaching of sex, sexuality and sexual health.’</w:t>
      </w:r>
    </w:p>
    <w:p w:rsidR="00573869" w:rsidP="00573869" w:rsidRDefault="00573869" w14:paraId="0B820062" w14:textId="77777777">
      <w:pPr>
        <w:pStyle w:val="ListParagraph"/>
        <w:ind w:left="1440"/>
        <w:rPr>
          <w:sz w:val="24"/>
          <w:szCs w:val="24"/>
        </w:rPr>
      </w:pPr>
    </w:p>
    <w:p w:rsidR="00573869" w:rsidP="00573869" w:rsidRDefault="00553E8F" w14:paraId="33B50407" w14:textId="01D24FCC">
      <w:pPr>
        <w:pStyle w:val="ListParagraph"/>
        <w:numPr>
          <w:ilvl w:val="0"/>
          <w:numId w:val="2"/>
        </w:numPr>
        <w:rPr>
          <w:b/>
          <w:bCs/>
          <w:sz w:val="24"/>
          <w:szCs w:val="24"/>
        </w:rPr>
      </w:pPr>
      <w:r>
        <w:rPr>
          <w:b/>
          <w:bCs/>
          <w:sz w:val="24"/>
          <w:szCs w:val="24"/>
        </w:rPr>
        <w:t>Policy Rationale</w:t>
      </w:r>
    </w:p>
    <w:p w:rsidRPr="00573869" w:rsidR="00573869" w:rsidP="00573869" w:rsidRDefault="00573869" w14:paraId="42683C90" w14:textId="77777777">
      <w:pPr>
        <w:pStyle w:val="ListParagraph"/>
        <w:ind w:left="360"/>
        <w:rPr>
          <w:b/>
          <w:bCs/>
          <w:sz w:val="24"/>
          <w:szCs w:val="24"/>
        </w:rPr>
      </w:pPr>
    </w:p>
    <w:p w:rsidRPr="0046664A" w:rsidR="00993BD2" w:rsidP="0046664A" w:rsidRDefault="006845C8" w14:paraId="1B1F31DF" w14:textId="1156395D">
      <w:pPr>
        <w:pStyle w:val="ListParagraph"/>
        <w:numPr>
          <w:ilvl w:val="1"/>
          <w:numId w:val="2"/>
        </w:numPr>
        <w:ind w:left="1440" w:hanging="720"/>
        <w:rPr>
          <w:sz w:val="24"/>
          <w:szCs w:val="24"/>
        </w:rPr>
      </w:pPr>
      <w:r w:rsidRPr="006845C8">
        <w:rPr>
          <w:sz w:val="24"/>
          <w:szCs w:val="24"/>
        </w:rPr>
        <w:t>The Governing Body and teachers, in partnership with pupils and their parents, set out their intentions about relationships and sex education (RSE) and our rationale for and approach to RSE in school.</w:t>
      </w:r>
    </w:p>
    <w:p w:rsidRPr="0046664A" w:rsidR="00663D95" w:rsidP="0046664A" w:rsidRDefault="003B55B5" w14:paraId="24C1E34C" w14:textId="6A907548">
      <w:pPr>
        <w:pStyle w:val="ListParagraph"/>
        <w:numPr>
          <w:ilvl w:val="1"/>
          <w:numId w:val="2"/>
        </w:numPr>
        <w:ind w:left="1440" w:hanging="720"/>
        <w:rPr>
          <w:sz w:val="24"/>
          <w:szCs w:val="24"/>
        </w:rPr>
      </w:pPr>
      <w:r w:rsidRPr="003B55B5">
        <w:rPr>
          <w:sz w:val="24"/>
          <w:szCs w:val="24"/>
        </w:rPr>
        <w:t xml:space="preserve">The school’s policy and scheme of work draws on a review of the existing RSE curriculum, adopting the new approach to the delivery of RSE to meet the statutory requirements outlined by the DfE, but also maintain that we are involved in relationships and sex education precisely because of our Christian beliefs about God and about the human person. </w:t>
      </w:r>
    </w:p>
    <w:p w:rsidRPr="0046664A" w:rsidR="00993BD2" w:rsidP="00993BD2" w:rsidRDefault="003B55B5" w14:paraId="4A0F1679" w14:textId="3755ECC0">
      <w:pPr>
        <w:pStyle w:val="ListParagraph"/>
        <w:numPr>
          <w:ilvl w:val="1"/>
          <w:numId w:val="2"/>
        </w:numPr>
        <w:ind w:left="1440" w:hanging="720"/>
        <w:rPr>
          <w:sz w:val="24"/>
          <w:szCs w:val="24"/>
        </w:rPr>
      </w:pPr>
      <w:r w:rsidRPr="003B55B5">
        <w:rPr>
          <w:sz w:val="24"/>
          <w:szCs w:val="24"/>
        </w:rPr>
        <w:t>The belief in the unique dignity of the human person made in the image and likeness of God underpins the approach to all education in a Catholic school. Our approach to RSE therefore is rooted in the Catholic Church’s teaching of the human person and is presented in a positive framework of Christian ideals. This methodology supports the vision of the Catholic Education Service (CES) which insists that we should emphasise ‘…the importance of healthy relationships to human well-being, as the core learning within an RSE curri</w:t>
      </w:r>
      <w:r w:rsidR="0046664A">
        <w:rPr>
          <w:sz w:val="24"/>
          <w:szCs w:val="24"/>
        </w:rPr>
        <w:t>c</w:t>
      </w:r>
      <w:r w:rsidRPr="003B55B5">
        <w:rPr>
          <w:sz w:val="24"/>
          <w:szCs w:val="24"/>
        </w:rPr>
        <w:t>ulum.’ (A model Catholic Primary RSE Curriculum 2019)</w:t>
      </w:r>
    </w:p>
    <w:p w:rsidR="003B55B5" w:rsidP="00573869" w:rsidRDefault="00993BD2" w14:paraId="0634E739" w14:textId="316BEE52">
      <w:pPr>
        <w:pStyle w:val="ListParagraph"/>
        <w:numPr>
          <w:ilvl w:val="1"/>
          <w:numId w:val="2"/>
        </w:numPr>
        <w:ind w:left="1440" w:hanging="720"/>
        <w:rPr>
          <w:sz w:val="24"/>
          <w:szCs w:val="24"/>
        </w:rPr>
      </w:pPr>
      <w:r w:rsidRPr="00993BD2">
        <w:rPr>
          <w:sz w:val="24"/>
          <w:szCs w:val="24"/>
        </w:rPr>
        <w:t>We endeavour to deliver a fully integrated and holistic programme in Relationship Education that fully enables our children to ‘…live life to the full’ (John 10:10) and keep Christ at the centre of all that we do.</w:t>
      </w:r>
    </w:p>
    <w:p w:rsidR="00993BD2" w:rsidP="00663D95" w:rsidRDefault="00993BD2" w14:paraId="405BC3B4" w14:textId="77777777">
      <w:pPr>
        <w:pStyle w:val="NoSpacing"/>
      </w:pPr>
    </w:p>
    <w:p w:rsidR="0046664A" w:rsidP="00663D95" w:rsidRDefault="0046664A" w14:paraId="1B2731B2" w14:textId="77777777">
      <w:pPr>
        <w:pStyle w:val="NoSpacing"/>
      </w:pPr>
    </w:p>
    <w:p w:rsidR="00892285" w:rsidP="00663D95" w:rsidRDefault="00892285" w14:paraId="3D0C0F4F" w14:textId="77777777">
      <w:pPr>
        <w:pStyle w:val="NoSpacing"/>
      </w:pPr>
    </w:p>
    <w:p w:rsidR="00892285" w:rsidP="00663D95" w:rsidRDefault="00892285" w14:paraId="6882B874" w14:textId="77777777">
      <w:pPr>
        <w:pStyle w:val="NoSpacing"/>
      </w:pPr>
    </w:p>
    <w:p w:rsidRPr="00573869" w:rsidR="00892285" w:rsidP="00663D95" w:rsidRDefault="00892285" w14:paraId="20D5F890" w14:textId="77777777">
      <w:pPr>
        <w:pStyle w:val="NoSpacing"/>
      </w:pPr>
    </w:p>
    <w:p w:rsidR="00573869" w:rsidP="00573869" w:rsidRDefault="00B528B9" w14:paraId="1EF4DED1" w14:textId="2B9FBD48">
      <w:pPr>
        <w:pStyle w:val="ListParagraph"/>
        <w:numPr>
          <w:ilvl w:val="0"/>
          <w:numId w:val="2"/>
        </w:numPr>
        <w:rPr>
          <w:b/>
          <w:bCs/>
          <w:sz w:val="24"/>
          <w:szCs w:val="24"/>
        </w:rPr>
      </w:pPr>
      <w:r>
        <w:rPr>
          <w:b/>
          <w:bCs/>
          <w:sz w:val="24"/>
          <w:szCs w:val="24"/>
        </w:rPr>
        <w:t>Implementation and Review</w:t>
      </w:r>
    </w:p>
    <w:p w:rsidRPr="00573869" w:rsidR="00573869" w:rsidP="00573869" w:rsidRDefault="00573869" w14:paraId="3314B1FF" w14:textId="77777777">
      <w:pPr>
        <w:pStyle w:val="ListParagraph"/>
        <w:ind w:left="360"/>
        <w:rPr>
          <w:b/>
          <w:bCs/>
          <w:sz w:val="24"/>
          <w:szCs w:val="24"/>
        </w:rPr>
      </w:pPr>
    </w:p>
    <w:p w:rsidR="00DB67A7" w:rsidP="00573869" w:rsidRDefault="00B528B9" w14:paraId="00E38C36" w14:textId="77777777">
      <w:pPr>
        <w:pStyle w:val="ListParagraph"/>
        <w:numPr>
          <w:ilvl w:val="1"/>
          <w:numId w:val="2"/>
        </w:numPr>
        <w:ind w:left="1440" w:hanging="720"/>
        <w:rPr>
          <w:sz w:val="24"/>
          <w:szCs w:val="24"/>
        </w:rPr>
      </w:pPr>
      <w:r w:rsidRPr="00B528B9">
        <w:rPr>
          <w:sz w:val="24"/>
          <w:szCs w:val="24"/>
        </w:rPr>
        <w:t xml:space="preserve">Implementation of the policy took place after consultation with the Local Governing Body in Autumn term 2021. </w:t>
      </w:r>
    </w:p>
    <w:p w:rsidR="00573869" w:rsidP="00573869" w:rsidRDefault="00B528B9" w14:paraId="3BFD54B6" w14:textId="0E169D86">
      <w:pPr>
        <w:pStyle w:val="ListParagraph"/>
        <w:numPr>
          <w:ilvl w:val="1"/>
          <w:numId w:val="2"/>
        </w:numPr>
        <w:ind w:left="1440" w:hanging="720"/>
        <w:rPr>
          <w:sz w:val="24"/>
          <w:szCs w:val="24"/>
        </w:rPr>
      </w:pPr>
      <w:r w:rsidRPr="00B528B9">
        <w:rPr>
          <w:sz w:val="24"/>
          <w:szCs w:val="24"/>
        </w:rPr>
        <w:t>The policy will be reviewed every two years by the Principal, RSE Coordinator, the Local Governing Body and Staff. The next review date is S</w:t>
      </w:r>
      <w:r w:rsidR="00A0468A">
        <w:rPr>
          <w:sz w:val="24"/>
          <w:szCs w:val="24"/>
        </w:rPr>
        <w:t>eptember 2025</w:t>
      </w:r>
      <w:r w:rsidRPr="00B528B9">
        <w:rPr>
          <w:sz w:val="24"/>
          <w:szCs w:val="24"/>
        </w:rPr>
        <w:t>.</w:t>
      </w:r>
    </w:p>
    <w:p w:rsidRPr="00573869" w:rsidR="00573869" w:rsidP="00573869" w:rsidRDefault="00573869" w14:paraId="00A79221" w14:textId="77777777">
      <w:pPr>
        <w:pStyle w:val="ListParagraph"/>
        <w:ind w:left="1440"/>
        <w:rPr>
          <w:sz w:val="24"/>
          <w:szCs w:val="24"/>
        </w:rPr>
      </w:pPr>
    </w:p>
    <w:p w:rsidR="00573869" w:rsidP="00573869" w:rsidRDefault="009B2C35" w14:paraId="379D9E75" w14:textId="5502D24E">
      <w:pPr>
        <w:pStyle w:val="ListParagraph"/>
        <w:numPr>
          <w:ilvl w:val="0"/>
          <w:numId w:val="2"/>
        </w:numPr>
        <w:rPr>
          <w:b/>
          <w:bCs/>
          <w:sz w:val="24"/>
          <w:szCs w:val="24"/>
        </w:rPr>
      </w:pPr>
      <w:r>
        <w:rPr>
          <w:b/>
          <w:bCs/>
          <w:sz w:val="24"/>
          <w:szCs w:val="24"/>
        </w:rPr>
        <w:t>Dissemination</w:t>
      </w:r>
    </w:p>
    <w:p w:rsidRPr="00573869" w:rsidR="00573869" w:rsidP="00573869" w:rsidRDefault="00573869" w14:paraId="34D4B743" w14:textId="77777777">
      <w:pPr>
        <w:pStyle w:val="ListParagraph"/>
        <w:ind w:left="360"/>
        <w:rPr>
          <w:b/>
          <w:bCs/>
          <w:sz w:val="24"/>
          <w:szCs w:val="24"/>
        </w:rPr>
      </w:pPr>
    </w:p>
    <w:p w:rsidR="00573869" w:rsidP="00573869" w:rsidRDefault="009B2C35" w14:paraId="5F875297" w14:textId="56941E28">
      <w:pPr>
        <w:pStyle w:val="ListParagraph"/>
        <w:numPr>
          <w:ilvl w:val="1"/>
          <w:numId w:val="2"/>
        </w:numPr>
        <w:ind w:left="1440" w:hanging="720"/>
        <w:rPr>
          <w:sz w:val="24"/>
          <w:szCs w:val="24"/>
        </w:rPr>
      </w:pPr>
      <w:r w:rsidRPr="009B2C35">
        <w:rPr>
          <w:sz w:val="24"/>
          <w:szCs w:val="24"/>
        </w:rPr>
        <w:t>This policy will be given to all members of the local Governing Body, and all teaching and nonteaching members of staff. Copies of the document including details of the content of the RSE curriculum will be available to all parents through the school’s website and on request from the school office. Details of the content of the RSE curriculum will also be published on the Ten:Ten Parent Portal.</w:t>
      </w:r>
    </w:p>
    <w:p w:rsidRPr="00573869" w:rsidR="00573869" w:rsidP="00573869" w:rsidRDefault="00573869" w14:paraId="65784F1C" w14:textId="77777777">
      <w:pPr>
        <w:pStyle w:val="ListParagraph"/>
        <w:ind w:left="1440"/>
        <w:rPr>
          <w:sz w:val="24"/>
          <w:szCs w:val="24"/>
        </w:rPr>
      </w:pPr>
    </w:p>
    <w:p w:rsidR="00573869" w:rsidP="00573869" w:rsidRDefault="00E257C4" w14:paraId="537FC05C" w14:textId="79EB1793">
      <w:pPr>
        <w:pStyle w:val="ListParagraph"/>
        <w:numPr>
          <w:ilvl w:val="0"/>
          <w:numId w:val="2"/>
        </w:numPr>
        <w:rPr>
          <w:b/>
          <w:bCs/>
          <w:sz w:val="24"/>
          <w:szCs w:val="24"/>
        </w:rPr>
      </w:pPr>
      <w:r>
        <w:rPr>
          <w:b/>
          <w:bCs/>
          <w:sz w:val="24"/>
          <w:szCs w:val="24"/>
        </w:rPr>
        <w:t>Defining Relationship</w:t>
      </w:r>
      <w:r w:rsidR="00892285">
        <w:rPr>
          <w:b/>
          <w:bCs/>
          <w:sz w:val="24"/>
          <w:szCs w:val="24"/>
        </w:rPr>
        <w:t>s</w:t>
      </w:r>
      <w:r>
        <w:rPr>
          <w:b/>
          <w:bCs/>
          <w:sz w:val="24"/>
          <w:szCs w:val="24"/>
        </w:rPr>
        <w:t xml:space="preserve"> and Sex Education</w:t>
      </w:r>
    </w:p>
    <w:p w:rsidRPr="00573869" w:rsidR="00573869" w:rsidP="00573869" w:rsidRDefault="00573869" w14:paraId="6703656F" w14:textId="77777777">
      <w:pPr>
        <w:pStyle w:val="ListParagraph"/>
        <w:ind w:left="360"/>
        <w:rPr>
          <w:b/>
          <w:bCs/>
          <w:sz w:val="24"/>
          <w:szCs w:val="24"/>
        </w:rPr>
      </w:pPr>
    </w:p>
    <w:p w:rsidR="0046664A" w:rsidP="00573869" w:rsidRDefault="00E257C4" w14:paraId="2B53B199" w14:textId="77777777">
      <w:pPr>
        <w:pStyle w:val="ListParagraph"/>
        <w:numPr>
          <w:ilvl w:val="1"/>
          <w:numId w:val="2"/>
        </w:numPr>
        <w:ind w:left="1440" w:hanging="720"/>
        <w:rPr>
          <w:sz w:val="24"/>
          <w:szCs w:val="24"/>
        </w:rPr>
      </w:pPr>
      <w:r w:rsidRPr="00E257C4">
        <w:rPr>
          <w:sz w:val="24"/>
          <w:szCs w:val="24"/>
        </w:rPr>
        <w:t xml:space="preserve">The DfE guidance states that “children and young people need to know how to be safe and healthy, and how to manage their academic, personal and social lives in a positive way.” It is about the development of the pupil’s knowledge and understanding of him or her as a sexual being, about what it means to be fully human, called to live in right relationships with self and others and being enabled to make moral decisions in conscience. </w:t>
      </w:r>
    </w:p>
    <w:p w:rsidR="00573869" w:rsidP="00573869" w:rsidRDefault="00E257C4" w14:paraId="08572F44" w14:textId="627B32AB">
      <w:pPr>
        <w:pStyle w:val="ListParagraph"/>
        <w:numPr>
          <w:ilvl w:val="1"/>
          <w:numId w:val="2"/>
        </w:numPr>
        <w:ind w:left="1440" w:hanging="720"/>
        <w:rPr>
          <w:sz w:val="24"/>
          <w:szCs w:val="24"/>
        </w:rPr>
      </w:pPr>
      <w:r w:rsidRPr="00E257C4">
        <w:rPr>
          <w:sz w:val="24"/>
          <w:szCs w:val="24"/>
        </w:rPr>
        <w:t>In primary schools, the focus should be on “teaching the fundamental building blocks and characteristics of positive relationships, with particular reference to friendships, family relationships and relationships with other children and with adults.” This would include the topic of families and the people who care for me, caring friendships, respectful relationships, online relationships and being safe.</w:t>
      </w:r>
    </w:p>
    <w:p w:rsidRPr="00573869" w:rsidR="00573869" w:rsidP="00573869" w:rsidRDefault="00573869" w14:paraId="13BCF250" w14:textId="77777777">
      <w:pPr>
        <w:pStyle w:val="ListParagraph"/>
        <w:ind w:left="1440"/>
        <w:rPr>
          <w:sz w:val="24"/>
          <w:szCs w:val="24"/>
        </w:rPr>
      </w:pPr>
    </w:p>
    <w:p w:rsidR="00573869" w:rsidP="00573869" w:rsidRDefault="00DE1B8B" w14:paraId="52A899CA" w14:textId="14A66595">
      <w:pPr>
        <w:pStyle w:val="ListParagraph"/>
        <w:numPr>
          <w:ilvl w:val="0"/>
          <w:numId w:val="2"/>
        </w:numPr>
        <w:rPr>
          <w:b/>
          <w:bCs/>
          <w:sz w:val="24"/>
          <w:szCs w:val="24"/>
        </w:rPr>
      </w:pPr>
      <w:r>
        <w:rPr>
          <w:b/>
          <w:bCs/>
          <w:sz w:val="24"/>
          <w:szCs w:val="24"/>
        </w:rPr>
        <w:t>Curriculum</w:t>
      </w:r>
    </w:p>
    <w:p w:rsidRPr="00573869" w:rsidR="00573869" w:rsidP="00573869" w:rsidRDefault="00573869" w14:paraId="2920B31A" w14:textId="77777777">
      <w:pPr>
        <w:pStyle w:val="ListParagraph"/>
        <w:ind w:left="360"/>
        <w:rPr>
          <w:b/>
          <w:bCs/>
          <w:sz w:val="24"/>
          <w:szCs w:val="24"/>
        </w:rPr>
      </w:pPr>
    </w:p>
    <w:p w:rsidR="00573869" w:rsidP="00573869" w:rsidRDefault="00DE1B8B" w14:paraId="6683A251" w14:textId="1BDBC2AD">
      <w:pPr>
        <w:pStyle w:val="ListParagraph"/>
        <w:numPr>
          <w:ilvl w:val="1"/>
          <w:numId w:val="2"/>
        </w:numPr>
        <w:ind w:left="1440" w:hanging="720"/>
        <w:rPr>
          <w:sz w:val="24"/>
          <w:szCs w:val="24"/>
        </w:rPr>
      </w:pPr>
      <w:r w:rsidRPr="00DE1B8B">
        <w:rPr>
          <w:sz w:val="24"/>
          <w:szCs w:val="24"/>
        </w:rPr>
        <w:t>The programme delivered to our children is supported and resourced by ‘Ten:Ten Resources’ to enhance the approach we take to delivering collective worship across the school. The programme entitled ‘Life to the Full’ is a comprehensive scheme of work in Relationships Education which embraces and fulfils the statutory curriculum.</w:t>
      </w:r>
    </w:p>
    <w:p w:rsidR="00892285" w:rsidP="00ED3F14" w:rsidRDefault="00ED3F14" w14:paraId="1D12DF13" w14:textId="77777777">
      <w:pPr>
        <w:pStyle w:val="ListParagraph"/>
        <w:numPr>
          <w:ilvl w:val="1"/>
          <w:numId w:val="2"/>
        </w:numPr>
        <w:ind w:left="1440" w:hanging="720"/>
        <w:rPr>
          <w:sz w:val="24"/>
          <w:szCs w:val="24"/>
        </w:rPr>
      </w:pPr>
      <w:r w:rsidRPr="00ED3F14">
        <w:rPr>
          <w:sz w:val="24"/>
          <w:szCs w:val="24"/>
        </w:rPr>
        <w:t xml:space="preserve">At St Wulstan’s, we have tailored the curriculum to embed full, annual coverage over three terms for each year group. The approach we take to revisit content over a one year cycle will allow the children to consolidate and deepen their understanding in line with their changing bodies, minds and relationships with faith. The programme is categorised into three key areas: </w:t>
      </w:r>
    </w:p>
    <w:p w:rsidRPr="00ED3F14" w:rsidR="00ED3F14" w:rsidP="00892285" w:rsidRDefault="00ED3F14" w14:paraId="0CF81341" w14:textId="4AF466A7">
      <w:pPr>
        <w:pStyle w:val="ListParagraph"/>
        <w:ind w:left="1440"/>
        <w:rPr>
          <w:sz w:val="24"/>
          <w:szCs w:val="24"/>
        </w:rPr>
      </w:pPr>
      <w:r w:rsidRPr="00ED3F14">
        <w:rPr>
          <w:sz w:val="24"/>
          <w:szCs w:val="24"/>
        </w:rPr>
        <w:t xml:space="preserve"> </w:t>
      </w:r>
    </w:p>
    <w:p w:rsidRPr="00ED3F14" w:rsidR="00ED3F14" w:rsidP="00ED3F14" w:rsidRDefault="00ED3F14" w14:paraId="543C06E7" w14:textId="77777777">
      <w:pPr>
        <w:pStyle w:val="ListParagraph"/>
        <w:numPr>
          <w:ilvl w:val="0"/>
          <w:numId w:val="13"/>
        </w:numPr>
        <w:spacing w:after="0" w:line="240" w:lineRule="auto"/>
        <w:rPr>
          <w:sz w:val="24"/>
          <w:szCs w:val="24"/>
        </w:rPr>
      </w:pPr>
      <w:r w:rsidRPr="00ED3F14">
        <w:rPr>
          <w:sz w:val="24"/>
          <w:szCs w:val="24"/>
        </w:rPr>
        <w:t xml:space="preserve">Created and loved by God </w:t>
      </w:r>
    </w:p>
    <w:p w:rsidRPr="00ED3F14" w:rsidR="00ED3F14" w:rsidP="00ED3F14" w:rsidRDefault="00ED3F14" w14:paraId="4445468D" w14:textId="77777777">
      <w:pPr>
        <w:pStyle w:val="ListParagraph"/>
        <w:numPr>
          <w:ilvl w:val="0"/>
          <w:numId w:val="13"/>
        </w:numPr>
        <w:spacing w:after="0" w:line="240" w:lineRule="auto"/>
        <w:rPr>
          <w:sz w:val="24"/>
          <w:szCs w:val="24"/>
        </w:rPr>
      </w:pPr>
      <w:r w:rsidRPr="00ED3F14">
        <w:rPr>
          <w:sz w:val="24"/>
          <w:szCs w:val="24"/>
        </w:rPr>
        <w:t xml:space="preserve">Created to love others </w:t>
      </w:r>
    </w:p>
    <w:p w:rsidRPr="00ED3F14" w:rsidR="00ED3F14" w:rsidP="00ED3F14" w:rsidRDefault="00ED3F14" w14:paraId="5EEC892C" w14:textId="2FC218FC">
      <w:pPr>
        <w:pStyle w:val="ListParagraph"/>
        <w:numPr>
          <w:ilvl w:val="0"/>
          <w:numId w:val="13"/>
        </w:numPr>
        <w:spacing w:after="0" w:line="240" w:lineRule="auto"/>
        <w:rPr>
          <w:sz w:val="24"/>
          <w:szCs w:val="24"/>
        </w:rPr>
      </w:pPr>
      <w:r w:rsidRPr="00ED3F14">
        <w:rPr>
          <w:sz w:val="24"/>
          <w:szCs w:val="24"/>
        </w:rPr>
        <w:t xml:space="preserve">Created to live in community </w:t>
      </w:r>
    </w:p>
    <w:p w:rsidR="006A0B60" w:rsidP="00573869" w:rsidRDefault="006A0B60" w14:paraId="68AE6371" w14:textId="77777777">
      <w:pPr>
        <w:pStyle w:val="ListParagraph"/>
        <w:numPr>
          <w:ilvl w:val="1"/>
          <w:numId w:val="2"/>
        </w:numPr>
        <w:ind w:left="1440" w:hanging="720"/>
        <w:rPr>
          <w:sz w:val="24"/>
          <w:szCs w:val="24"/>
        </w:rPr>
      </w:pPr>
      <w:r w:rsidRPr="006A0B60">
        <w:rPr>
          <w:sz w:val="24"/>
          <w:szCs w:val="24"/>
        </w:rPr>
        <w:t xml:space="preserve">All themes are taught through a story known as ‘Kester’s Adventures’ in which the teaching of physical, moral and social development is explored. </w:t>
      </w:r>
    </w:p>
    <w:p w:rsidR="006A0B60" w:rsidP="00573869" w:rsidRDefault="006A0B60" w14:paraId="6A35D559" w14:textId="2E46AED8">
      <w:pPr>
        <w:pStyle w:val="ListParagraph"/>
        <w:numPr>
          <w:ilvl w:val="1"/>
          <w:numId w:val="2"/>
        </w:numPr>
        <w:ind w:left="1440" w:hanging="720"/>
        <w:rPr>
          <w:sz w:val="24"/>
          <w:szCs w:val="24"/>
        </w:rPr>
      </w:pPr>
      <w:r w:rsidRPr="006A0B60">
        <w:rPr>
          <w:sz w:val="24"/>
          <w:szCs w:val="24"/>
        </w:rPr>
        <w:t xml:space="preserve">The programme is taught from Year One until Year Six, ensuring children are able to learn and grow in light of Christian beliefs to  understand how they are created in the image and likeness of God. This will be enhanced by our  wider curriculum, which is built upon Catholic Social Teaching and the Catholic Profile Virtues and  Values. </w:t>
      </w:r>
    </w:p>
    <w:p w:rsidR="00DE1B8B" w:rsidP="00573869" w:rsidRDefault="006A0B60" w14:paraId="5AEE0044" w14:textId="6E0252F8">
      <w:pPr>
        <w:pStyle w:val="ListParagraph"/>
        <w:numPr>
          <w:ilvl w:val="1"/>
          <w:numId w:val="2"/>
        </w:numPr>
        <w:ind w:left="1440" w:hanging="720"/>
        <w:rPr>
          <w:sz w:val="24"/>
          <w:szCs w:val="24"/>
        </w:rPr>
      </w:pPr>
      <w:r w:rsidRPr="006A0B60">
        <w:rPr>
          <w:sz w:val="24"/>
          <w:szCs w:val="24"/>
        </w:rPr>
        <w:t>All lessons will be delivered by class teachers, who have received sufficient training to  enhance children’s development and handle questions with sensitivity and in light of Catholic  Social Teaching. All teachers are confident in adapting teaching methods to meet the varying  needs of this group of pupils.</w:t>
      </w:r>
    </w:p>
    <w:p w:rsidRPr="009279AD" w:rsidR="009279AD" w:rsidP="009279AD" w:rsidRDefault="009279AD" w14:paraId="69E3AC9D" w14:textId="77777777">
      <w:pPr>
        <w:pStyle w:val="ListParagraph"/>
        <w:numPr>
          <w:ilvl w:val="1"/>
          <w:numId w:val="2"/>
        </w:numPr>
        <w:ind w:left="1440" w:hanging="720"/>
        <w:rPr>
          <w:sz w:val="24"/>
          <w:szCs w:val="24"/>
        </w:rPr>
      </w:pPr>
      <w:r w:rsidRPr="009279AD">
        <w:rPr>
          <w:sz w:val="24"/>
          <w:szCs w:val="24"/>
        </w:rPr>
        <w:t xml:space="preserve">The age-appropriate programme aims to: </w:t>
      </w:r>
    </w:p>
    <w:p w:rsidRPr="009279AD" w:rsidR="009279AD" w:rsidP="009279AD" w:rsidRDefault="009279AD" w14:paraId="5E61F7C6" w14:textId="77777777">
      <w:pPr>
        <w:pStyle w:val="ListParagraph"/>
        <w:numPr>
          <w:ilvl w:val="0"/>
          <w:numId w:val="14"/>
        </w:numPr>
        <w:rPr>
          <w:sz w:val="24"/>
          <w:szCs w:val="24"/>
        </w:rPr>
      </w:pPr>
      <w:r w:rsidRPr="009279AD">
        <w:rPr>
          <w:sz w:val="24"/>
          <w:szCs w:val="24"/>
        </w:rPr>
        <w:t xml:space="preserve">To develop an understanding of our relationship with God and one another and how we live our lives to promote loving and meaningful relationships. </w:t>
      </w:r>
    </w:p>
    <w:p w:rsidRPr="009279AD" w:rsidR="009279AD" w:rsidP="009279AD" w:rsidRDefault="009279AD" w14:paraId="6F6B409E" w14:textId="77777777">
      <w:pPr>
        <w:pStyle w:val="ListParagraph"/>
        <w:numPr>
          <w:ilvl w:val="0"/>
          <w:numId w:val="14"/>
        </w:numPr>
        <w:rPr>
          <w:sz w:val="24"/>
          <w:szCs w:val="24"/>
        </w:rPr>
      </w:pPr>
      <w:r w:rsidRPr="009279AD">
        <w:rPr>
          <w:sz w:val="24"/>
          <w:szCs w:val="24"/>
        </w:rPr>
        <w:t xml:space="preserve">To engender growth in self-respect and self-worth recognising that each of us is created in the image and likeness of God. </w:t>
      </w:r>
    </w:p>
    <w:p w:rsidRPr="009279AD" w:rsidR="009279AD" w:rsidP="009279AD" w:rsidRDefault="009279AD" w14:paraId="009AD780" w14:textId="77777777">
      <w:pPr>
        <w:pStyle w:val="ListParagraph"/>
        <w:numPr>
          <w:ilvl w:val="0"/>
          <w:numId w:val="14"/>
        </w:numPr>
        <w:rPr>
          <w:sz w:val="24"/>
          <w:szCs w:val="24"/>
        </w:rPr>
      </w:pPr>
      <w:r w:rsidRPr="009279AD">
        <w:rPr>
          <w:sz w:val="24"/>
          <w:szCs w:val="24"/>
        </w:rPr>
        <w:t xml:space="preserve">To understand that relationships are based upon love, trust and faith. </w:t>
      </w:r>
    </w:p>
    <w:p w:rsidRPr="009279AD" w:rsidR="009279AD" w:rsidP="009279AD" w:rsidRDefault="009279AD" w14:paraId="4F4A04C5" w14:textId="77777777">
      <w:pPr>
        <w:pStyle w:val="ListParagraph"/>
        <w:numPr>
          <w:ilvl w:val="0"/>
          <w:numId w:val="14"/>
        </w:numPr>
        <w:rPr>
          <w:sz w:val="24"/>
          <w:szCs w:val="24"/>
        </w:rPr>
      </w:pPr>
      <w:r w:rsidRPr="009279AD">
        <w:rPr>
          <w:sz w:val="24"/>
          <w:szCs w:val="24"/>
        </w:rPr>
        <w:t xml:space="preserve">To show an understanding that we are all made in the image of God but that we must develop and sustain meaningful, lasting relationships. </w:t>
      </w:r>
    </w:p>
    <w:p w:rsidRPr="009279AD" w:rsidR="009279AD" w:rsidP="009279AD" w:rsidRDefault="009279AD" w14:paraId="65A5C70B" w14:textId="77777777">
      <w:pPr>
        <w:pStyle w:val="ListParagraph"/>
        <w:numPr>
          <w:ilvl w:val="0"/>
          <w:numId w:val="14"/>
        </w:numPr>
        <w:rPr>
          <w:sz w:val="24"/>
          <w:szCs w:val="24"/>
        </w:rPr>
      </w:pPr>
      <w:r w:rsidRPr="009279AD">
        <w:rPr>
          <w:sz w:val="24"/>
          <w:szCs w:val="24"/>
        </w:rPr>
        <w:t xml:space="preserve">Enable children to understand themselves, their bodies and their emotional development. </w:t>
      </w:r>
    </w:p>
    <w:p w:rsidRPr="009279AD" w:rsidR="009279AD" w:rsidP="009279AD" w:rsidRDefault="009279AD" w14:paraId="23D1CF42" w14:textId="77777777">
      <w:pPr>
        <w:pStyle w:val="ListParagraph"/>
        <w:numPr>
          <w:ilvl w:val="0"/>
          <w:numId w:val="14"/>
        </w:numPr>
        <w:rPr>
          <w:sz w:val="24"/>
          <w:szCs w:val="24"/>
        </w:rPr>
      </w:pPr>
      <w:r w:rsidRPr="009279AD">
        <w:rPr>
          <w:sz w:val="24"/>
          <w:szCs w:val="24"/>
        </w:rPr>
        <w:t xml:space="preserve">Enable children to grow in understanding of family life as an important and special gift from God. </w:t>
      </w:r>
    </w:p>
    <w:p w:rsidRPr="009279AD" w:rsidR="009279AD" w:rsidP="009279AD" w:rsidRDefault="009279AD" w14:paraId="4308DDC9" w14:textId="77777777">
      <w:pPr>
        <w:pStyle w:val="ListParagraph"/>
        <w:numPr>
          <w:ilvl w:val="0"/>
          <w:numId w:val="14"/>
        </w:numPr>
        <w:rPr>
          <w:sz w:val="24"/>
          <w:szCs w:val="24"/>
        </w:rPr>
      </w:pPr>
      <w:r w:rsidRPr="009279AD">
        <w:rPr>
          <w:sz w:val="24"/>
          <w:szCs w:val="24"/>
        </w:rPr>
        <w:t xml:space="preserve">Enable children to develop skills which enable them to live as an important and special gift from God. </w:t>
      </w:r>
    </w:p>
    <w:p w:rsidRPr="009279AD" w:rsidR="009279AD" w:rsidP="009279AD" w:rsidRDefault="009279AD" w14:paraId="46313472" w14:textId="77777777">
      <w:pPr>
        <w:pStyle w:val="ListParagraph"/>
        <w:numPr>
          <w:ilvl w:val="0"/>
          <w:numId w:val="14"/>
        </w:numPr>
        <w:rPr>
          <w:sz w:val="24"/>
          <w:szCs w:val="24"/>
        </w:rPr>
      </w:pPr>
      <w:r w:rsidRPr="009279AD">
        <w:rPr>
          <w:sz w:val="24"/>
          <w:szCs w:val="24"/>
        </w:rPr>
        <w:t xml:space="preserve">Enable children to develop skills which will enable them to live in families and other social groups as a response to their commitment to Christ. </w:t>
      </w:r>
    </w:p>
    <w:p w:rsidRPr="009279AD" w:rsidR="009279AD" w:rsidP="009279AD" w:rsidRDefault="009279AD" w14:paraId="2408A42E" w14:textId="1F799584">
      <w:pPr>
        <w:pStyle w:val="ListParagraph"/>
        <w:numPr>
          <w:ilvl w:val="0"/>
          <w:numId w:val="14"/>
        </w:numPr>
        <w:rPr>
          <w:sz w:val="24"/>
          <w:szCs w:val="24"/>
        </w:rPr>
      </w:pPr>
      <w:r w:rsidRPr="009279AD">
        <w:rPr>
          <w:sz w:val="24"/>
          <w:szCs w:val="24"/>
        </w:rPr>
        <w:t xml:space="preserve">Enable children to learn skills which help them form friendships and relationships. </w:t>
      </w:r>
    </w:p>
    <w:p w:rsidR="009279AD" w:rsidP="009279AD" w:rsidRDefault="009279AD" w14:paraId="1E466E69" w14:textId="3DC3CF18">
      <w:pPr>
        <w:pStyle w:val="ListParagraph"/>
        <w:numPr>
          <w:ilvl w:val="1"/>
          <w:numId w:val="2"/>
        </w:numPr>
        <w:ind w:left="1440" w:hanging="720"/>
        <w:rPr>
          <w:sz w:val="24"/>
          <w:szCs w:val="24"/>
        </w:rPr>
      </w:pPr>
      <w:r w:rsidRPr="009279AD">
        <w:rPr>
          <w:sz w:val="24"/>
          <w:szCs w:val="24"/>
        </w:rPr>
        <w:t xml:space="preserve">These specific aims will be achieved in the delivery of various topics including: personal health; physical and emotional wellbeing; strong emotions; private parts of the body; personal relationships; family structures; trusted adults; growing bodies; puberty; menstruation; life cycles; the dangers of social media; pornography; where babies come from; an understanding of the Common Good and living in the wider world.  </w:t>
      </w:r>
    </w:p>
    <w:p w:rsidRPr="009279AD" w:rsidR="009279AD" w:rsidP="009279AD" w:rsidRDefault="009279AD" w14:paraId="60CECE2A" w14:textId="77777777">
      <w:pPr>
        <w:pStyle w:val="ListParagraph"/>
        <w:ind w:left="1440"/>
        <w:rPr>
          <w:sz w:val="24"/>
          <w:szCs w:val="24"/>
        </w:rPr>
      </w:pPr>
    </w:p>
    <w:p w:rsidR="00573869" w:rsidP="00573869" w:rsidRDefault="00742FA6" w14:paraId="361F95AC" w14:textId="5EAAFE75">
      <w:pPr>
        <w:pStyle w:val="ListParagraph"/>
        <w:numPr>
          <w:ilvl w:val="0"/>
          <w:numId w:val="2"/>
        </w:numPr>
        <w:rPr>
          <w:b/>
          <w:bCs/>
          <w:sz w:val="24"/>
          <w:szCs w:val="24"/>
        </w:rPr>
      </w:pPr>
      <w:r>
        <w:rPr>
          <w:b/>
          <w:bCs/>
          <w:sz w:val="24"/>
          <w:szCs w:val="24"/>
        </w:rPr>
        <w:t>Pupil’s Learning and Understanding</w:t>
      </w:r>
    </w:p>
    <w:p w:rsidRPr="00573869" w:rsidR="00573869" w:rsidP="00573869" w:rsidRDefault="00573869" w14:paraId="74BDC1B2" w14:textId="77777777">
      <w:pPr>
        <w:pStyle w:val="ListParagraph"/>
        <w:ind w:left="360"/>
        <w:rPr>
          <w:b/>
          <w:bCs/>
          <w:sz w:val="24"/>
          <w:szCs w:val="24"/>
        </w:rPr>
      </w:pPr>
    </w:p>
    <w:p w:rsidR="005E6B69" w:rsidP="00573869" w:rsidRDefault="00742FA6" w14:paraId="07F50083" w14:textId="77777777">
      <w:pPr>
        <w:pStyle w:val="ListParagraph"/>
        <w:numPr>
          <w:ilvl w:val="1"/>
          <w:numId w:val="2"/>
        </w:numPr>
        <w:ind w:left="1440" w:hanging="720"/>
        <w:rPr>
          <w:sz w:val="24"/>
          <w:szCs w:val="24"/>
        </w:rPr>
      </w:pPr>
      <w:r w:rsidRPr="00742FA6">
        <w:rPr>
          <w:sz w:val="24"/>
          <w:szCs w:val="24"/>
        </w:rPr>
        <w:t>Pupils’ learning in RSE will be assessed through formative approaches such as 1:1 discussion, contributions to lessons, contributions to group work, content of written work as well as summative approaches such as tests assessing prior knowledge and a test at the end of each unit to assess progress.</w:t>
      </w:r>
    </w:p>
    <w:p w:rsidR="00573869" w:rsidP="00573869" w:rsidRDefault="00742FA6" w14:paraId="2EBCBE2E" w14:textId="289F7269">
      <w:pPr>
        <w:pStyle w:val="ListParagraph"/>
        <w:numPr>
          <w:ilvl w:val="1"/>
          <w:numId w:val="2"/>
        </w:numPr>
        <w:ind w:left="1440" w:hanging="720"/>
        <w:rPr>
          <w:sz w:val="24"/>
          <w:szCs w:val="24"/>
        </w:rPr>
      </w:pPr>
      <w:r w:rsidRPr="00742FA6">
        <w:rPr>
          <w:sz w:val="24"/>
          <w:szCs w:val="24"/>
        </w:rPr>
        <w:t>Children will complete work in their RSE exercise books which will journey with them through their time at St Wulstan’s.</w:t>
      </w:r>
    </w:p>
    <w:p w:rsidR="00742FA6" w:rsidP="00742FA6" w:rsidRDefault="00742FA6" w14:paraId="721A48A8" w14:textId="77777777">
      <w:pPr>
        <w:pStyle w:val="ListParagraph"/>
        <w:ind w:left="1440"/>
        <w:rPr>
          <w:sz w:val="24"/>
          <w:szCs w:val="24"/>
        </w:rPr>
      </w:pPr>
    </w:p>
    <w:p w:rsidR="001C4F70" w:rsidP="001C4F70" w:rsidRDefault="00762D26" w14:paraId="0B59F893" w14:textId="77777777">
      <w:pPr>
        <w:pStyle w:val="ListParagraph"/>
        <w:numPr>
          <w:ilvl w:val="0"/>
          <w:numId w:val="2"/>
        </w:numPr>
        <w:rPr>
          <w:b/>
          <w:bCs/>
          <w:sz w:val="24"/>
          <w:szCs w:val="24"/>
        </w:rPr>
      </w:pPr>
      <w:r w:rsidRPr="001C4F70">
        <w:rPr>
          <w:b/>
          <w:bCs/>
          <w:sz w:val="24"/>
          <w:szCs w:val="24"/>
        </w:rPr>
        <w:t>Outcomes</w:t>
      </w:r>
    </w:p>
    <w:p w:rsidRPr="001C4F70" w:rsidR="001C4F70" w:rsidP="001C4F70" w:rsidRDefault="001C4F70" w14:paraId="2F492680" w14:textId="77777777">
      <w:pPr>
        <w:pStyle w:val="ListParagraph"/>
        <w:ind w:left="360" w:firstLine="1729" w:firstLineChars="720"/>
        <w:rPr>
          <w:b/>
          <w:bCs/>
          <w:sz w:val="24"/>
          <w:szCs w:val="24"/>
        </w:rPr>
      </w:pPr>
    </w:p>
    <w:p w:rsidRPr="001C4F70" w:rsidR="00742FA6" w:rsidP="001C4F70" w:rsidRDefault="00762D26" w14:paraId="7C287A35" w14:textId="323A8DAD">
      <w:pPr>
        <w:pStyle w:val="ListParagraph"/>
        <w:numPr>
          <w:ilvl w:val="1"/>
          <w:numId w:val="2"/>
        </w:numPr>
        <w:ind w:left="1440" w:hanging="720"/>
        <w:rPr>
          <w:sz w:val="24"/>
          <w:szCs w:val="24"/>
        </w:rPr>
      </w:pPr>
      <w:r w:rsidRPr="001C4F70">
        <w:rPr>
          <w:sz w:val="24"/>
          <w:szCs w:val="24"/>
        </w:rPr>
        <w:t>The delivered programme is sensitive to the difference needs of individual pupils in respect to pupils’ different abilities, levels of maturity and personal circumstances; for example their own sexual orientation, faith or culture and is taught in a way that does not subject pupils to discrimination.</w:t>
      </w:r>
    </w:p>
    <w:p w:rsidR="00762D26" w:rsidP="00762D26" w:rsidRDefault="00762D26" w14:paraId="2357A5DD" w14:textId="77777777">
      <w:pPr>
        <w:pStyle w:val="ListParagraph"/>
        <w:ind w:left="1440"/>
        <w:rPr>
          <w:sz w:val="24"/>
          <w:szCs w:val="24"/>
        </w:rPr>
      </w:pPr>
    </w:p>
    <w:p w:rsidR="00742FA6" w:rsidP="00742FA6" w:rsidRDefault="005C3DD1" w14:paraId="378E7C5D" w14:textId="34F2384A">
      <w:pPr>
        <w:pStyle w:val="ListParagraph"/>
        <w:numPr>
          <w:ilvl w:val="0"/>
          <w:numId w:val="2"/>
        </w:numPr>
        <w:rPr>
          <w:b/>
          <w:bCs/>
          <w:sz w:val="24"/>
          <w:szCs w:val="24"/>
        </w:rPr>
      </w:pPr>
      <w:r>
        <w:rPr>
          <w:b/>
          <w:bCs/>
          <w:sz w:val="24"/>
          <w:szCs w:val="24"/>
        </w:rPr>
        <w:t>Equalities Obligations</w:t>
      </w:r>
    </w:p>
    <w:p w:rsidRPr="00573869" w:rsidR="00742FA6" w:rsidP="00742FA6" w:rsidRDefault="00742FA6" w14:paraId="7045C117" w14:textId="77777777">
      <w:pPr>
        <w:pStyle w:val="ListParagraph"/>
        <w:ind w:left="360"/>
        <w:rPr>
          <w:b/>
          <w:bCs/>
          <w:sz w:val="24"/>
          <w:szCs w:val="24"/>
        </w:rPr>
      </w:pPr>
    </w:p>
    <w:p w:rsidR="005C3DD1" w:rsidP="001C4F70" w:rsidRDefault="005C3DD1" w14:paraId="2F856540" w14:textId="77777777">
      <w:pPr>
        <w:pStyle w:val="ListParagraph"/>
        <w:numPr>
          <w:ilvl w:val="1"/>
          <w:numId w:val="2"/>
        </w:numPr>
        <w:ind w:left="1440" w:hanging="720"/>
        <w:rPr>
          <w:sz w:val="24"/>
          <w:szCs w:val="24"/>
        </w:rPr>
      </w:pPr>
      <w:r w:rsidRPr="005C3DD1">
        <w:rPr>
          <w:sz w:val="24"/>
          <w:szCs w:val="24"/>
        </w:rPr>
        <w:t xml:space="preserve">The Local Governing Body have wider responsibilities under the Equalities Act 2010 and will ensure that our school strives to do the best for all of the pupils, irrespective of disability, educational needs, race, nationality, ethnic or national origin, pregnancy, maternity, sex, gender identity, religion or sexual orientation or whether they are looked after children. </w:t>
      </w:r>
    </w:p>
    <w:p w:rsidR="00742FA6" w:rsidP="001C4F70" w:rsidRDefault="005C3DD1" w14:paraId="3F0D903C" w14:textId="23C3F471">
      <w:pPr>
        <w:pStyle w:val="ListParagraph"/>
        <w:numPr>
          <w:ilvl w:val="1"/>
          <w:numId w:val="2"/>
        </w:numPr>
        <w:ind w:left="1440" w:hanging="720"/>
        <w:rPr>
          <w:sz w:val="24"/>
          <w:szCs w:val="24"/>
        </w:rPr>
      </w:pPr>
      <w:r w:rsidRPr="005C3DD1">
        <w:rPr>
          <w:sz w:val="24"/>
          <w:szCs w:val="24"/>
        </w:rPr>
        <w:t xml:space="preserve">Equal time and provision will be allocated for all groups but there may be occasions where children with Special Educational Needs are given extra support.  </w:t>
      </w:r>
    </w:p>
    <w:p w:rsidRPr="005C3DD1" w:rsidR="005C3DD1" w:rsidP="005C3DD1" w:rsidRDefault="005C3DD1" w14:paraId="2EB2FDEB" w14:textId="77777777">
      <w:pPr>
        <w:pStyle w:val="ListParagraph"/>
        <w:ind w:left="1080"/>
        <w:rPr>
          <w:sz w:val="24"/>
          <w:szCs w:val="24"/>
        </w:rPr>
      </w:pPr>
    </w:p>
    <w:p w:rsidR="00742FA6" w:rsidP="00892285" w:rsidRDefault="00327A2C" w14:paraId="06631176" w14:textId="2BA2ED56">
      <w:pPr>
        <w:pStyle w:val="ListParagraph"/>
        <w:numPr>
          <w:ilvl w:val="0"/>
          <w:numId w:val="2"/>
        </w:numPr>
        <w:ind w:left="357" w:hanging="357"/>
        <w:rPr>
          <w:b/>
          <w:bCs/>
          <w:sz w:val="24"/>
          <w:szCs w:val="24"/>
        </w:rPr>
      </w:pPr>
      <w:r>
        <w:rPr>
          <w:b/>
          <w:bCs/>
          <w:sz w:val="24"/>
          <w:szCs w:val="24"/>
        </w:rPr>
        <w:t>Children’s Questions</w:t>
      </w:r>
    </w:p>
    <w:p w:rsidRPr="00573869" w:rsidR="00742FA6" w:rsidP="00742FA6" w:rsidRDefault="00742FA6" w14:paraId="21A1902B" w14:textId="77777777">
      <w:pPr>
        <w:pStyle w:val="ListParagraph"/>
        <w:ind w:left="360"/>
        <w:rPr>
          <w:b/>
          <w:bCs/>
          <w:sz w:val="24"/>
          <w:szCs w:val="24"/>
        </w:rPr>
      </w:pPr>
    </w:p>
    <w:p w:rsidR="00742FA6" w:rsidP="00742FA6" w:rsidRDefault="00327A2C" w14:paraId="4E249338" w14:textId="4247F4BD">
      <w:pPr>
        <w:pStyle w:val="ListParagraph"/>
        <w:numPr>
          <w:ilvl w:val="1"/>
          <w:numId w:val="2"/>
        </w:numPr>
        <w:ind w:left="1440" w:hanging="720"/>
        <w:rPr>
          <w:sz w:val="24"/>
          <w:szCs w:val="24"/>
        </w:rPr>
      </w:pPr>
      <w:r w:rsidRPr="00327A2C">
        <w:rPr>
          <w:sz w:val="24"/>
          <w:szCs w:val="24"/>
        </w:rPr>
        <w:t>The Local Governing Body want to promote a healthy, positive atmosphere in which RSE can take place. They want to ensure that pupils can ask questions freely, be confident that their questions will be answered, and be sure that they will be free from bullying or harassment from other children and young people.</w:t>
      </w:r>
    </w:p>
    <w:p w:rsidR="00327A2C" w:rsidP="00327A2C" w:rsidRDefault="00327A2C" w14:paraId="2123BA6B" w14:textId="77777777">
      <w:pPr>
        <w:pStyle w:val="ListParagraph"/>
        <w:ind w:left="1440"/>
        <w:rPr>
          <w:sz w:val="24"/>
          <w:szCs w:val="24"/>
        </w:rPr>
      </w:pPr>
    </w:p>
    <w:p w:rsidR="00742FA6" w:rsidP="00742FA6" w:rsidRDefault="00FA1F5C" w14:paraId="6C309DC3" w14:textId="6F1E870A">
      <w:pPr>
        <w:pStyle w:val="ListParagraph"/>
        <w:numPr>
          <w:ilvl w:val="0"/>
          <w:numId w:val="2"/>
        </w:numPr>
        <w:rPr>
          <w:b/>
          <w:bCs/>
          <w:sz w:val="24"/>
          <w:szCs w:val="24"/>
        </w:rPr>
      </w:pPr>
      <w:r>
        <w:rPr>
          <w:b/>
          <w:bCs/>
          <w:sz w:val="24"/>
          <w:szCs w:val="24"/>
        </w:rPr>
        <w:t>Controversial or Sensitive Issues</w:t>
      </w:r>
    </w:p>
    <w:p w:rsidRPr="00573869" w:rsidR="00742FA6" w:rsidP="00742FA6" w:rsidRDefault="00742FA6" w14:paraId="20213A8D" w14:textId="77777777">
      <w:pPr>
        <w:pStyle w:val="ListParagraph"/>
        <w:ind w:left="360"/>
        <w:rPr>
          <w:b/>
          <w:bCs/>
          <w:sz w:val="24"/>
          <w:szCs w:val="24"/>
        </w:rPr>
      </w:pPr>
    </w:p>
    <w:p w:rsidR="00FA1F5C" w:rsidP="00FA1F5C" w:rsidRDefault="00FA1F5C" w14:paraId="771BB5FE" w14:textId="77777777">
      <w:pPr>
        <w:pStyle w:val="ListParagraph"/>
        <w:numPr>
          <w:ilvl w:val="1"/>
          <w:numId w:val="2"/>
        </w:numPr>
        <w:ind w:left="1440" w:hanging="720"/>
        <w:rPr>
          <w:sz w:val="24"/>
          <w:szCs w:val="24"/>
        </w:rPr>
      </w:pPr>
      <w:r w:rsidRPr="00FA1F5C">
        <w:rPr>
          <w:sz w:val="24"/>
          <w:szCs w:val="24"/>
        </w:rPr>
        <w:t xml:space="preserve">There will always be sensitive or controversial issues in the field of RSE. These may be matter of maturity, of personal involvement or experience of children, of disagreement with the official teaching of the Church, of illegal activity or other doubtful, dubious or harmful activity. </w:t>
      </w:r>
    </w:p>
    <w:p w:rsidR="00FA1F5C" w:rsidP="00FA1F5C" w:rsidRDefault="00FA1F5C" w14:paraId="12B0A6A0" w14:textId="77777777">
      <w:pPr>
        <w:pStyle w:val="ListParagraph"/>
        <w:numPr>
          <w:ilvl w:val="1"/>
          <w:numId w:val="2"/>
        </w:numPr>
        <w:ind w:left="1440" w:hanging="720"/>
        <w:rPr>
          <w:sz w:val="24"/>
          <w:szCs w:val="24"/>
        </w:rPr>
      </w:pPr>
      <w:r w:rsidRPr="00FA1F5C">
        <w:rPr>
          <w:sz w:val="24"/>
          <w:szCs w:val="24"/>
        </w:rPr>
        <w:t xml:space="preserve">The Governors believe that children are best educated, protected from harm and exploitation by discussing such issues openly within the context of the RSE programme. </w:t>
      </w:r>
    </w:p>
    <w:p w:rsidRPr="00FA1F5C" w:rsidR="00FA1F5C" w:rsidP="00FA1F5C" w:rsidRDefault="00FA1F5C" w14:paraId="01152496" w14:textId="16CE60C4">
      <w:pPr>
        <w:pStyle w:val="ListParagraph"/>
        <w:numPr>
          <w:ilvl w:val="1"/>
          <w:numId w:val="2"/>
        </w:numPr>
        <w:ind w:left="1440" w:hanging="720"/>
        <w:rPr>
          <w:sz w:val="24"/>
          <w:szCs w:val="24"/>
        </w:rPr>
      </w:pPr>
      <w:r w:rsidRPr="00FA1F5C">
        <w:rPr>
          <w:sz w:val="24"/>
          <w:szCs w:val="24"/>
        </w:rPr>
        <w:t xml:space="preserve">The use of ground rules, negotiated between teachers and pupils, will help to create a supportive climate for discussion. (See also Sex and Relationship Guidance, 4.5 ‘Dealing with questions’ 0116/2000, Department for Education and Employment, July 2000 for more detail)  </w:t>
      </w:r>
    </w:p>
    <w:p w:rsidR="00FA1F5C" w:rsidP="00FA1F5C" w:rsidRDefault="00FA1F5C" w14:paraId="1F5AB3FC" w14:textId="77777777">
      <w:pPr>
        <w:pStyle w:val="ListParagraph"/>
        <w:numPr>
          <w:ilvl w:val="1"/>
          <w:numId w:val="2"/>
        </w:numPr>
        <w:ind w:left="1440" w:hanging="720"/>
        <w:rPr>
          <w:sz w:val="24"/>
          <w:szCs w:val="24"/>
        </w:rPr>
      </w:pPr>
      <w:r w:rsidRPr="00FA1F5C">
        <w:rPr>
          <w:sz w:val="24"/>
          <w:szCs w:val="24"/>
        </w:rPr>
        <w:t xml:space="preserve">Some questions may raise issues which it would not be appropriate for teachers to answer during ordinary class time, e.g., where a child or young person’s questions hints at abuse, is deliberately tendentious or is of a personal nature. </w:t>
      </w:r>
    </w:p>
    <w:p w:rsidRPr="00FA1F5C" w:rsidR="00742FA6" w:rsidP="00FA1F5C" w:rsidRDefault="00FA1F5C" w14:paraId="35CFFEAD" w14:textId="2D02F83A">
      <w:pPr>
        <w:pStyle w:val="ListParagraph"/>
        <w:numPr>
          <w:ilvl w:val="1"/>
          <w:numId w:val="2"/>
        </w:numPr>
        <w:ind w:left="1440" w:hanging="720"/>
        <w:rPr>
          <w:sz w:val="24"/>
          <w:szCs w:val="24"/>
        </w:rPr>
      </w:pPr>
      <w:r w:rsidRPr="00FA1F5C">
        <w:rPr>
          <w:sz w:val="24"/>
          <w:szCs w:val="24"/>
        </w:rPr>
        <w:t xml:space="preserve">Children will be referred to the most appropriate person in school or at home to deal with their questions or comments.  </w:t>
      </w:r>
    </w:p>
    <w:p w:rsidR="00FA1F5C" w:rsidP="00FA1F5C" w:rsidRDefault="00FA1F5C" w14:paraId="15954099" w14:textId="77777777">
      <w:pPr>
        <w:pStyle w:val="ListParagraph"/>
        <w:ind w:left="1440"/>
        <w:rPr>
          <w:sz w:val="24"/>
          <w:szCs w:val="24"/>
        </w:rPr>
      </w:pPr>
    </w:p>
    <w:p w:rsidR="00742FA6" w:rsidP="00742FA6" w:rsidRDefault="002806A3" w14:paraId="076A0952" w14:textId="5A232253">
      <w:pPr>
        <w:pStyle w:val="ListParagraph"/>
        <w:numPr>
          <w:ilvl w:val="0"/>
          <w:numId w:val="2"/>
        </w:numPr>
        <w:rPr>
          <w:b/>
          <w:bCs/>
          <w:sz w:val="24"/>
          <w:szCs w:val="24"/>
        </w:rPr>
      </w:pPr>
      <w:r>
        <w:rPr>
          <w:b/>
          <w:bCs/>
          <w:sz w:val="24"/>
          <w:szCs w:val="24"/>
        </w:rPr>
        <w:t>Confidentiality and Advice</w:t>
      </w:r>
    </w:p>
    <w:p w:rsidRPr="00573869" w:rsidR="00742FA6" w:rsidP="00742FA6" w:rsidRDefault="00742FA6" w14:paraId="09F4336F" w14:textId="77777777">
      <w:pPr>
        <w:pStyle w:val="ListParagraph"/>
        <w:ind w:left="360"/>
        <w:rPr>
          <w:b/>
          <w:bCs/>
          <w:sz w:val="24"/>
          <w:szCs w:val="24"/>
        </w:rPr>
      </w:pPr>
    </w:p>
    <w:p w:rsidR="002806A3" w:rsidP="002806A3" w:rsidRDefault="002806A3" w14:paraId="4D37E65C" w14:textId="77777777">
      <w:pPr>
        <w:pStyle w:val="ListParagraph"/>
        <w:numPr>
          <w:ilvl w:val="1"/>
          <w:numId w:val="2"/>
        </w:numPr>
        <w:ind w:left="1440" w:hanging="720"/>
        <w:rPr>
          <w:sz w:val="24"/>
          <w:szCs w:val="24"/>
        </w:rPr>
      </w:pPr>
      <w:r w:rsidRPr="002806A3">
        <w:rPr>
          <w:sz w:val="24"/>
          <w:szCs w:val="24"/>
        </w:rPr>
        <w:t xml:space="preserve">All Governors, all teachers, all support staff, all parents and all pupils must be made aware of this policy, particularly as it relates to issues of advice and confidentiality. </w:t>
      </w:r>
    </w:p>
    <w:p w:rsidR="002806A3" w:rsidP="002806A3" w:rsidRDefault="002806A3" w14:paraId="6A5989F9" w14:textId="77777777">
      <w:pPr>
        <w:pStyle w:val="ListParagraph"/>
        <w:numPr>
          <w:ilvl w:val="1"/>
          <w:numId w:val="2"/>
        </w:numPr>
        <w:ind w:left="1440" w:hanging="720"/>
        <w:rPr>
          <w:sz w:val="24"/>
          <w:szCs w:val="24"/>
        </w:rPr>
      </w:pPr>
      <w:r w:rsidRPr="002806A3">
        <w:rPr>
          <w:sz w:val="24"/>
          <w:szCs w:val="24"/>
        </w:rPr>
        <w:t xml:space="preserve">All lessons, especially those in the RSE programme, will have the best interests of pupils at heart, enabling them to grow in knowledge and understanding of relationships and sex, developing appropriate personal and social skills and becoming appreciative of the values and attitudes which underpin the Christian understanding of what it means to be fully human. Pupils will be encouraged to talk to their parents/carers about the issues which are discussed in the programme. </w:t>
      </w:r>
    </w:p>
    <w:p w:rsidR="00A641C5" w:rsidP="002806A3" w:rsidRDefault="002806A3" w14:paraId="662904FA" w14:textId="77777777">
      <w:pPr>
        <w:pStyle w:val="ListParagraph"/>
        <w:numPr>
          <w:ilvl w:val="1"/>
          <w:numId w:val="2"/>
        </w:numPr>
        <w:ind w:left="1440" w:hanging="720"/>
        <w:rPr>
          <w:sz w:val="24"/>
          <w:szCs w:val="24"/>
        </w:rPr>
      </w:pPr>
      <w:r w:rsidRPr="002806A3">
        <w:rPr>
          <w:sz w:val="24"/>
          <w:szCs w:val="24"/>
        </w:rPr>
        <w:t xml:space="preserve">Teachers will always help pupils facing personal difficulties, in line with the school’s pastoral care policy. </w:t>
      </w:r>
    </w:p>
    <w:p w:rsidR="00A641C5" w:rsidP="002806A3" w:rsidRDefault="002806A3" w14:paraId="5080E1C1" w14:textId="7B617DEE">
      <w:pPr>
        <w:pStyle w:val="ListParagraph"/>
        <w:numPr>
          <w:ilvl w:val="1"/>
          <w:numId w:val="2"/>
        </w:numPr>
        <w:ind w:left="1440" w:hanging="720"/>
        <w:rPr>
          <w:sz w:val="24"/>
          <w:szCs w:val="24"/>
        </w:rPr>
      </w:pPr>
      <w:r w:rsidRPr="002806A3">
        <w:rPr>
          <w:sz w:val="24"/>
          <w:szCs w:val="24"/>
        </w:rPr>
        <w:t xml:space="preserve">Teachers should explain to pupils that they cannot offer unconditional confidentiality, in matters which are illegal or abusive for instance. </w:t>
      </w:r>
    </w:p>
    <w:p w:rsidRPr="00A641C5" w:rsidR="00742FA6" w:rsidP="00A641C5" w:rsidRDefault="002806A3" w14:paraId="7865D5FA" w14:textId="6363DF95">
      <w:pPr>
        <w:pStyle w:val="ListParagraph"/>
        <w:numPr>
          <w:ilvl w:val="1"/>
          <w:numId w:val="2"/>
        </w:numPr>
        <w:ind w:left="1440" w:hanging="720"/>
        <w:rPr>
          <w:sz w:val="24"/>
          <w:szCs w:val="24"/>
        </w:rPr>
      </w:pPr>
      <w:r w:rsidRPr="002806A3">
        <w:rPr>
          <w:sz w:val="24"/>
          <w:szCs w:val="24"/>
        </w:rPr>
        <w:t xml:space="preserve">Teachers will explain that in such circumstance they would have to inform others, e.g., parents, Principal, but that the pupils would always be informed first that such action was going to be taken. </w:t>
      </w:r>
    </w:p>
    <w:p w:rsidR="002806A3" w:rsidP="002806A3" w:rsidRDefault="002806A3" w14:paraId="48F64CCA" w14:textId="77777777">
      <w:pPr>
        <w:pStyle w:val="ListParagraph"/>
        <w:ind w:left="1440"/>
        <w:rPr>
          <w:sz w:val="24"/>
          <w:szCs w:val="24"/>
        </w:rPr>
      </w:pPr>
    </w:p>
    <w:p w:rsidR="00742FA6" w:rsidP="00742FA6" w:rsidRDefault="00AA25FD" w14:paraId="75CEE1E9" w14:textId="6AE5A5AA">
      <w:pPr>
        <w:pStyle w:val="ListParagraph"/>
        <w:numPr>
          <w:ilvl w:val="0"/>
          <w:numId w:val="2"/>
        </w:numPr>
        <w:rPr>
          <w:b/>
          <w:bCs/>
          <w:sz w:val="24"/>
          <w:szCs w:val="24"/>
        </w:rPr>
      </w:pPr>
      <w:r>
        <w:rPr>
          <w:b/>
          <w:bCs/>
          <w:sz w:val="24"/>
          <w:szCs w:val="24"/>
        </w:rPr>
        <w:t>Right to Withdraw</w:t>
      </w:r>
    </w:p>
    <w:p w:rsidRPr="00573869" w:rsidR="00742FA6" w:rsidP="00742FA6" w:rsidRDefault="00742FA6" w14:paraId="1CBD9EDC" w14:textId="77777777">
      <w:pPr>
        <w:pStyle w:val="ListParagraph"/>
        <w:ind w:left="360"/>
        <w:rPr>
          <w:b/>
          <w:bCs/>
          <w:sz w:val="24"/>
          <w:szCs w:val="24"/>
        </w:rPr>
      </w:pPr>
    </w:p>
    <w:p w:rsidR="00AA25FD" w:rsidP="00AA25FD" w:rsidRDefault="00AA25FD" w14:paraId="2F5FBD46" w14:textId="77777777">
      <w:pPr>
        <w:pStyle w:val="ListParagraph"/>
        <w:numPr>
          <w:ilvl w:val="1"/>
          <w:numId w:val="2"/>
        </w:numPr>
        <w:ind w:left="1440" w:hanging="720"/>
        <w:rPr>
          <w:sz w:val="24"/>
          <w:szCs w:val="24"/>
        </w:rPr>
      </w:pPr>
      <w:r w:rsidRPr="00AA25FD">
        <w:rPr>
          <w:sz w:val="24"/>
          <w:szCs w:val="24"/>
        </w:rPr>
        <w:t xml:space="preserve">Parent consultations will form part of the implementation of the new statutory RSE curriculum at St Wulstan’s. Discussion will be had about the content of the curriculum and how the school wishes to proceed in delivering sex education as part of the RSE curriculum keeping the values of the Gospel at the heart of our teaching. </w:t>
      </w:r>
    </w:p>
    <w:p w:rsidR="00AA25FD" w:rsidP="00AA25FD" w:rsidRDefault="00AA25FD" w14:paraId="4D3028BD" w14:textId="77777777">
      <w:pPr>
        <w:pStyle w:val="ListParagraph"/>
        <w:numPr>
          <w:ilvl w:val="1"/>
          <w:numId w:val="2"/>
        </w:numPr>
        <w:ind w:left="1440" w:hanging="720"/>
        <w:rPr>
          <w:sz w:val="24"/>
          <w:szCs w:val="24"/>
        </w:rPr>
      </w:pPr>
      <w:r w:rsidRPr="00AA25FD">
        <w:rPr>
          <w:sz w:val="24"/>
          <w:szCs w:val="24"/>
        </w:rPr>
        <w:t xml:space="preserve">Parents and carers cannot withdraw their child from: relationships education, health education or National Curriculum Science. </w:t>
      </w:r>
    </w:p>
    <w:p w:rsidRPr="00AA25FD" w:rsidR="00AA25FD" w:rsidP="00AA25FD" w:rsidRDefault="00AA25FD" w14:paraId="587F7286" w14:textId="3BDC9BEE">
      <w:pPr>
        <w:pStyle w:val="ListParagraph"/>
        <w:numPr>
          <w:ilvl w:val="1"/>
          <w:numId w:val="2"/>
        </w:numPr>
        <w:ind w:left="1440" w:hanging="720"/>
        <w:rPr>
          <w:sz w:val="24"/>
          <w:szCs w:val="24"/>
        </w:rPr>
      </w:pPr>
      <w:r w:rsidRPr="00AA25FD">
        <w:rPr>
          <w:sz w:val="24"/>
          <w:szCs w:val="24"/>
        </w:rPr>
        <w:t xml:space="preserve">Prior to the teaching of sex education at an age-appropriate level, parents/guardians will be given an opportunity to request to withdraw their child from all of part of sessions involving sex education. </w:t>
      </w:r>
    </w:p>
    <w:p w:rsidR="00AA25FD" w:rsidP="00AA25FD" w:rsidRDefault="00AA25FD" w14:paraId="34A14F60" w14:textId="77777777">
      <w:pPr>
        <w:pStyle w:val="ListParagraph"/>
        <w:numPr>
          <w:ilvl w:val="1"/>
          <w:numId w:val="2"/>
        </w:numPr>
        <w:ind w:left="1440" w:hanging="720"/>
        <w:rPr>
          <w:sz w:val="24"/>
          <w:szCs w:val="24"/>
        </w:rPr>
      </w:pPr>
      <w:r w:rsidRPr="00AA25FD">
        <w:rPr>
          <w:sz w:val="24"/>
          <w:szCs w:val="24"/>
        </w:rPr>
        <w:t xml:space="preserve">In keeping with guidance from the DfE, any such request will only be granted once a conversation has taken place with the school Principal about the benefits of receiving this important education and any detrimental effects that withdrawal might have on the child – school will document this process to ensure a record is kept and the Local Governing Body will be notified. </w:t>
      </w:r>
    </w:p>
    <w:p w:rsidR="00AA25FD" w:rsidP="00AA25FD" w:rsidRDefault="00AA25FD" w14:paraId="40B762E8" w14:textId="2CF91BFB">
      <w:pPr>
        <w:pStyle w:val="ListParagraph"/>
        <w:numPr>
          <w:ilvl w:val="1"/>
          <w:numId w:val="2"/>
        </w:numPr>
        <w:ind w:left="1440" w:hanging="720"/>
        <w:rPr>
          <w:sz w:val="24"/>
          <w:szCs w:val="24"/>
        </w:rPr>
      </w:pPr>
      <w:r w:rsidRPr="00AA25FD">
        <w:rPr>
          <w:sz w:val="24"/>
          <w:szCs w:val="24"/>
        </w:rPr>
        <w:t>After discussions have taken place, except in exceptional circumstances, the school will respect the parents’ request to withdraw the child. The Principal will automatically grant a request to withdraw a child from any sex education delivered in school, other than as part of the statutory Science curriculum.</w:t>
      </w:r>
    </w:p>
    <w:p w:rsidRPr="00AA25FD" w:rsidR="00AA25FD" w:rsidP="00AA25FD" w:rsidRDefault="00AA25FD" w14:paraId="574D28F4" w14:textId="77777777">
      <w:pPr>
        <w:pStyle w:val="ListParagraph"/>
        <w:ind w:left="1440"/>
        <w:rPr>
          <w:sz w:val="24"/>
          <w:szCs w:val="24"/>
        </w:rPr>
      </w:pPr>
    </w:p>
    <w:p w:rsidR="00742FA6" w:rsidP="00742FA6" w:rsidRDefault="00DB67A7" w14:paraId="3290C83F" w14:textId="4FE158E8">
      <w:pPr>
        <w:pStyle w:val="ListParagraph"/>
        <w:numPr>
          <w:ilvl w:val="0"/>
          <w:numId w:val="2"/>
        </w:numPr>
        <w:rPr>
          <w:b/>
          <w:bCs/>
          <w:sz w:val="24"/>
          <w:szCs w:val="24"/>
        </w:rPr>
      </w:pPr>
      <w:r>
        <w:rPr>
          <w:b/>
          <w:bCs/>
          <w:sz w:val="24"/>
          <w:szCs w:val="24"/>
        </w:rPr>
        <w:t xml:space="preserve">Roles and Responsibilities </w:t>
      </w:r>
    </w:p>
    <w:p w:rsidRPr="00573869" w:rsidR="00742FA6" w:rsidP="00742FA6" w:rsidRDefault="00742FA6" w14:paraId="775EDC65" w14:textId="77777777">
      <w:pPr>
        <w:pStyle w:val="ListParagraph"/>
        <w:ind w:left="360"/>
        <w:rPr>
          <w:b/>
          <w:bCs/>
          <w:sz w:val="24"/>
          <w:szCs w:val="24"/>
        </w:rPr>
      </w:pPr>
    </w:p>
    <w:p w:rsidR="00AA25FD" w:rsidP="00AA25FD" w:rsidRDefault="006213BC" w14:paraId="2F328498" w14:textId="3DCAACD8">
      <w:pPr>
        <w:pStyle w:val="ListParagraph"/>
        <w:numPr>
          <w:ilvl w:val="1"/>
          <w:numId w:val="2"/>
        </w:numPr>
        <w:ind w:left="1440" w:hanging="720"/>
        <w:rPr>
          <w:sz w:val="24"/>
          <w:szCs w:val="24"/>
        </w:rPr>
      </w:pPr>
      <w:r w:rsidRPr="006213BC">
        <w:rPr>
          <w:sz w:val="24"/>
          <w:szCs w:val="24"/>
        </w:rPr>
        <w:t>Contributors to the development of the RSE curriculum and this policy include:</w:t>
      </w:r>
    </w:p>
    <w:tbl>
      <w:tblPr>
        <w:tblStyle w:val="TableGrid0"/>
        <w:tblW w:w="9018" w:type="dxa"/>
        <w:tblInd w:w="5" w:type="dxa"/>
        <w:tblCellMar>
          <w:top w:w="48" w:type="dxa"/>
          <w:left w:w="108" w:type="dxa"/>
          <w:bottom w:w="0" w:type="dxa"/>
          <w:right w:w="94" w:type="dxa"/>
        </w:tblCellMar>
        <w:tblLook w:val="04A0" w:firstRow="1" w:lastRow="0" w:firstColumn="1" w:lastColumn="0" w:noHBand="0" w:noVBand="1"/>
      </w:tblPr>
      <w:tblGrid>
        <w:gridCol w:w="1414"/>
        <w:gridCol w:w="7604"/>
      </w:tblGrid>
      <w:tr w:rsidR="001A63DB" w:rsidTr="007D115D" w14:paraId="3C56CB24" w14:textId="77777777">
        <w:trPr>
          <w:trHeight w:val="1351"/>
        </w:trPr>
        <w:tc>
          <w:tcPr>
            <w:tcW w:w="1414" w:type="dxa"/>
            <w:tcBorders>
              <w:top w:val="single" w:color="000000" w:sz="4" w:space="0"/>
              <w:left w:val="single" w:color="000000" w:sz="4" w:space="0"/>
              <w:bottom w:val="single" w:color="000000" w:sz="4" w:space="0"/>
              <w:right w:val="single" w:color="000000" w:sz="4" w:space="0"/>
            </w:tcBorders>
          </w:tcPr>
          <w:p w:rsidR="001A63DB" w:rsidP="007D115D" w:rsidRDefault="001A63DB" w14:paraId="04967383" w14:textId="77777777">
            <w:pPr>
              <w:spacing w:line="259" w:lineRule="auto"/>
            </w:pPr>
            <w:r>
              <w:t xml:space="preserve">Principal </w:t>
            </w:r>
          </w:p>
        </w:tc>
        <w:tc>
          <w:tcPr>
            <w:tcW w:w="7605" w:type="dxa"/>
            <w:tcBorders>
              <w:top w:val="single" w:color="000000" w:sz="4" w:space="0"/>
              <w:left w:val="single" w:color="000000" w:sz="4" w:space="0"/>
              <w:bottom w:val="single" w:color="000000" w:sz="4" w:space="0"/>
              <w:right w:val="single" w:color="000000" w:sz="4" w:space="0"/>
            </w:tcBorders>
          </w:tcPr>
          <w:p w:rsidR="001A63DB" w:rsidP="007D115D" w:rsidRDefault="001A63DB" w14:paraId="1ADA1B52" w14:textId="77777777">
            <w:pPr>
              <w:spacing w:line="259" w:lineRule="auto"/>
            </w:pPr>
            <w:r>
              <w:t>The Principal takes overall delegated responsibility for the implementation of the RSE curriculum and this policy. They will deal with any requests from parents to withdraw their child from the curriculum. They will maintain the role of liaison for the Local Governing Body</w:t>
            </w:r>
            <w:r>
              <w:rPr>
                <w:rFonts w:ascii="Calibri" w:hAnsi="Calibri" w:eastAsia="Calibri" w:cs="Calibri"/>
              </w:rPr>
              <w:t xml:space="preserve">, parents, the Diocesan Schools’ Service, </w:t>
            </w:r>
            <w:r>
              <w:t xml:space="preserve">the Emmaus MAC, the Local Education Authority, and any other appropriate agencies. </w:t>
            </w:r>
          </w:p>
        </w:tc>
      </w:tr>
      <w:tr w:rsidR="001A63DB" w:rsidTr="007D115D" w14:paraId="53F3145C" w14:textId="77777777">
        <w:trPr>
          <w:trHeight w:val="1354"/>
        </w:trPr>
        <w:tc>
          <w:tcPr>
            <w:tcW w:w="1414" w:type="dxa"/>
            <w:tcBorders>
              <w:top w:val="single" w:color="000000" w:sz="4" w:space="0"/>
              <w:left w:val="single" w:color="000000" w:sz="4" w:space="0"/>
              <w:bottom w:val="single" w:color="000000" w:sz="4" w:space="0"/>
              <w:right w:val="single" w:color="000000" w:sz="4" w:space="0"/>
            </w:tcBorders>
          </w:tcPr>
          <w:p w:rsidR="001A63DB" w:rsidP="007D115D" w:rsidRDefault="001A63DB" w14:paraId="68BC0050" w14:textId="77777777">
            <w:pPr>
              <w:spacing w:line="259" w:lineRule="auto"/>
            </w:pPr>
            <w:r>
              <w:t xml:space="preserve">Local </w:t>
            </w:r>
          </w:p>
          <w:p w:rsidR="001A63DB" w:rsidP="007D115D" w:rsidRDefault="001A63DB" w14:paraId="0F64EDE8" w14:textId="77777777">
            <w:pPr>
              <w:spacing w:line="259" w:lineRule="auto"/>
            </w:pPr>
            <w:r>
              <w:t xml:space="preserve">Governing </w:t>
            </w:r>
          </w:p>
          <w:p w:rsidR="001A63DB" w:rsidP="007D115D" w:rsidRDefault="001A63DB" w14:paraId="2E07A5E3" w14:textId="77777777">
            <w:pPr>
              <w:spacing w:line="259" w:lineRule="auto"/>
            </w:pPr>
            <w:r>
              <w:t xml:space="preserve">Body </w:t>
            </w:r>
          </w:p>
        </w:tc>
        <w:tc>
          <w:tcPr>
            <w:tcW w:w="7605" w:type="dxa"/>
            <w:tcBorders>
              <w:top w:val="single" w:color="000000" w:sz="4" w:space="0"/>
              <w:left w:val="single" w:color="000000" w:sz="4" w:space="0"/>
              <w:bottom w:val="single" w:color="000000" w:sz="4" w:space="0"/>
              <w:right w:val="single" w:color="000000" w:sz="4" w:space="0"/>
            </w:tcBorders>
          </w:tcPr>
          <w:p w:rsidR="001A63DB" w:rsidP="007D115D" w:rsidRDefault="001A63DB" w14:paraId="7673CFAD" w14:textId="77777777">
            <w:pPr>
              <w:spacing w:line="259" w:lineRule="auto"/>
            </w:pPr>
            <w:r>
              <w:rPr>
                <w:rFonts w:ascii="Calibri" w:hAnsi="Calibri" w:eastAsia="Calibri" w:cs="Calibri"/>
              </w:rPr>
              <w:t xml:space="preserve">The Governing Body will keep up to date the school’s policy for RSE, in </w:t>
            </w:r>
            <w:r>
              <w:t xml:space="preserve">consultation with parents and will make copies of the policy available to them. They will make known to parents their right to withdraw their children from Sex Education provided at school except for those parts included in the Statutory National Curriculum. </w:t>
            </w:r>
          </w:p>
        </w:tc>
      </w:tr>
      <w:tr w:rsidR="001A63DB" w:rsidTr="007D115D" w14:paraId="351FC6F4" w14:textId="77777777">
        <w:trPr>
          <w:trHeight w:val="1623"/>
        </w:trPr>
        <w:tc>
          <w:tcPr>
            <w:tcW w:w="1414" w:type="dxa"/>
            <w:tcBorders>
              <w:top w:val="single" w:color="000000" w:sz="4" w:space="0"/>
              <w:left w:val="single" w:color="000000" w:sz="4" w:space="0"/>
              <w:bottom w:val="single" w:color="000000" w:sz="4" w:space="0"/>
              <w:right w:val="single" w:color="000000" w:sz="4" w:space="0"/>
            </w:tcBorders>
          </w:tcPr>
          <w:p w:rsidR="001A63DB" w:rsidP="007D115D" w:rsidRDefault="001A63DB" w14:paraId="2F60F8A5" w14:textId="77777777">
            <w:pPr>
              <w:spacing w:line="259" w:lineRule="auto"/>
            </w:pPr>
            <w:r>
              <w:t xml:space="preserve">Teachers </w:t>
            </w:r>
          </w:p>
        </w:tc>
        <w:tc>
          <w:tcPr>
            <w:tcW w:w="7605" w:type="dxa"/>
            <w:tcBorders>
              <w:top w:val="single" w:color="000000" w:sz="4" w:space="0"/>
              <w:left w:val="single" w:color="000000" w:sz="4" w:space="0"/>
              <w:bottom w:val="single" w:color="000000" w:sz="4" w:space="0"/>
              <w:right w:val="single" w:color="000000" w:sz="4" w:space="0"/>
            </w:tcBorders>
          </w:tcPr>
          <w:p w:rsidR="001A63DB" w:rsidP="007D115D" w:rsidRDefault="001A63DB" w14:paraId="362FA902" w14:textId="77777777">
            <w:pPr>
              <w:spacing w:line="239" w:lineRule="auto"/>
              <w:ind w:right="161"/>
            </w:pPr>
            <w:r>
              <w:t xml:space="preserve">All teachers have a responsibility of care; as well as fostering academic progress  they should actively contribute to the guardianship and guidance of the  physical, moral and spiritual well-being of their pupils. Teachers will be  expected to teach RSE in accordance with the catholic ethos of the school.  Appropriate training will be made available for all the staff teaching RSE. </w:t>
            </w:r>
          </w:p>
          <w:p w:rsidR="001A63DB" w:rsidP="007D115D" w:rsidRDefault="001A63DB" w14:paraId="5D738E1D" w14:textId="77777777">
            <w:pPr>
              <w:spacing w:line="259" w:lineRule="auto"/>
            </w:pPr>
            <w:r>
              <w:t xml:space="preserve"> </w:t>
            </w:r>
          </w:p>
        </w:tc>
      </w:tr>
      <w:tr w:rsidR="001A63DB" w:rsidTr="007D115D" w14:paraId="06F58911" w14:textId="77777777">
        <w:trPr>
          <w:trHeight w:val="1889"/>
        </w:trPr>
        <w:tc>
          <w:tcPr>
            <w:tcW w:w="1414" w:type="dxa"/>
            <w:tcBorders>
              <w:top w:val="single" w:color="000000" w:sz="4" w:space="0"/>
              <w:left w:val="single" w:color="000000" w:sz="4" w:space="0"/>
              <w:bottom w:val="single" w:color="000000" w:sz="4" w:space="0"/>
              <w:right w:val="single" w:color="000000" w:sz="4" w:space="0"/>
            </w:tcBorders>
          </w:tcPr>
          <w:p w:rsidR="001A63DB" w:rsidP="007D115D" w:rsidRDefault="001A63DB" w14:paraId="1F203F02" w14:textId="77777777">
            <w:pPr>
              <w:spacing w:line="259" w:lineRule="auto"/>
            </w:pPr>
            <w:r>
              <w:t xml:space="preserve">All staff  </w:t>
            </w:r>
          </w:p>
          <w:p w:rsidR="001A63DB" w:rsidP="007D115D" w:rsidRDefault="001A63DB" w14:paraId="331DE454" w14:textId="77777777">
            <w:pPr>
              <w:spacing w:line="259" w:lineRule="auto"/>
            </w:pPr>
            <w:r>
              <w:t xml:space="preserve"> </w:t>
            </w:r>
          </w:p>
        </w:tc>
        <w:tc>
          <w:tcPr>
            <w:tcW w:w="7605" w:type="dxa"/>
            <w:tcBorders>
              <w:top w:val="single" w:color="000000" w:sz="4" w:space="0"/>
              <w:left w:val="single" w:color="000000" w:sz="4" w:space="0"/>
              <w:bottom w:val="single" w:color="000000" w:sz="4" w:space="0"/>
              <w:right w:val="single" w:color="000000" w:sz="4" w:space="0"/>
            </w:tcBorders>
          </w:tcPr>
          <w:p w:rsidR="001A63DB" w:rsidP="007D115D" w:rsidRDefault="001A63DB" w14:paraId="1CCD31A0" w14:textId="77777777">
            <w:pPr>
              <w:spacing w:line="259" w:lineRule="auto"/>
            </w:pPr>
            <w:r>
              <w:t xml:space="preserve">RSE is a whole school issue. All teachers have a responsibility of care; as well as  fostering academic progress, they should actively contribute to the guardianship and guidance of the physical, moral and spiritual well-being of their pupils. Teachers will be expected to teach RSE in accordance with the Catholic Ethos of the school. Appropriate training will be made available for all staff teaching RSE. All staff have been included in the development of this policy and all staff should be aware of the policy and how it relates to them.  </w:t>
            </w:r>
          </w:p>
        </w:tc>
      </w:tr>
      <w:tr w:rsidR="001A63DB" w:rsidTr="007D115D" w14:paraId="2293BAA5" w14:textId="77777777">
        <w:trPr>
          <w:trHeight w:val="816"/>
        </w:trPr>
        <w:tc>
          <w:tcPr>
            <w:tcW w:w="1414" w:type="dxa"/>
            <w:tcBorders>
              <w:top w:val="single" w:color="000000" w:sz="4" w:space="0"/>
              <w:left w:val="single" w:color="000000" w:sz="4" w:space="0"/>
              <w:bottom w:val="single" w:color="000000" w:sz="4" w:space="0"/>
              <w:right w:val="single" w:color="000000" w:sz="4" w:space="0"/>
            </w:tcBorders>
          </w:tcPr>
          <w:p w:rsidR="001A63DB" w:rsidP="007D115D" w:rsidRDefault="001A63DB" w14:paraId="1497FEA9" w14:textId="77777777">
            <w:pPr>
              <w:spacing w:line="259" w:lineRule="auto"/>
            </w:pPr>
            <w:r>
              <w:t xml:space="preserve">RE/RSE Lead  </w:t>
            </w:r>
          </w:p>
          <w:p w:rsidR="001A63DB" w:rsidP="007D115D" w:rsidRDefault="001A63DB" w14:paraId="261156B0" w14:textId="77777777">
            <w:pPr>
              <w:spacing w:line="259" w:lineRule="auto"/>
            </w:pPr>
            <w:r>
              <w:t xml:space="preserve"> </w:t>
            </w:r>
          </w:p>
        </w:tc>
        <w:tc>
          <w:tcPr>
            <w:tcW w:w="7605" w:type="dxa"/>
            <w:tcBorders>
              <w:top w:val="single" w:color="000000" w:sz="4" w:space="0"/>
              <w:left w:val="single" w:color="000000" w:sz="4" w:space="0"/>
              <w:bottom w:val="single" w:color="000000" w:sz="4" w:space="0"/>
              <w:right w:val="single" w:color="000000" w:sz="4" w:space="0"/>
            </w:tcBorders>
          </w:tcPr>
          <w:p w:rsidR="001A63DB" w:rsidP="007D115D" w:rsidRDefault="001A63DB" w14:paraId="023767BF" w14:textId="77777777">
            <w:pPr>
              <w:spacing w:line="259" w:lineRule="auto"/>
            </w:pPr>
            <w:r>
              <w:t xml:space="preserve">Responsible for the development of the curriculum, delivering training and resources to key members of staff, monitor the teaching of the subject and work with partners including the safeguarding lead and external visitors.  </w:t>
            </w:r>
          </w:p>
        </w:tc>
      </w:tr>
      <w:tr w:rsidR="001A63DB" w:rsidTr="007D115D" w14:paraId="541E0EE0" w14:textId="77777777">
        <w:trPr>
          <w:trHeight w:val="816"/>
        </w:trPr>
        <w:tc>
          <w:tcPr>
            <w:tcW w:w="1414" w:type="dxa"/>
            <w:tcBorders>
              <w:top w:val="single" w:color="000000" w:sz="4" w:space="0"/>
              <w:left w:val="single" w:color="000000" w:sz="4" w:space="0"/>
              <w:bottom w:val="single" w:color="000000" w:sz="4" w:space="0"/>
              <w:right w:val="single" w:color="000000" w:sz="4" w:space="0"/>
            </w:tcBorders>
          </w:tcPr>
          <w:p w:rsidR="001A63DB" w:rsidP="007D115D" w:rsidRDefault="001A63DB" w14:paraId="186BFE86" w14:textId="77777777">
            <w:pPr>
              <w:spacing w:line="259" w:lineRule="auto"/>
            </w:pPr>
            <w:r>
              <w:t xml:space="preserve">Designated </w:t>
            </w:r>
          </w:p>
          <w:p w:rsidR="001A63DB" w:rsidP="007D115D" w:rsidRDefault="001A63DB" w14:paraId="0210161A" w14:textId="77777777">
            <w:pPr>
              <w:spacing w:line="259" w:lineRule="auto"/>
            </w:pPr>
            <w:r>
              <w:t xml:space="preserve">Safeguard </w:t>
            </w:r>
          </w:p>
          <w:p w:rsidR="001A63DB" w:rsidP="007D115D" w:rsidRDefault="001A63DB" w14:paraId="3E2C987F" w14:textId="77777777">
            <w:pPr>
              <w:spacing w:line="259" w:lineRule="auto"/>
            </w:pPr>
            <w:r>
              <w:t xml:space="preserve">Lead (DSL)  </w:t>
            </w:r>
          </w:p>
        </w:tc>
        <w:tc>
          <w:tcPr>
            <w:tcW w:w="7605" w:type="dxa"/>
            <w:tcBorders>
              <w:top w:val="single" w:color="000000" w:sz="4" w:space="0"/>
              <w:left w:val="single" w:color="000000" w:sz="4" w:space="0"/>
              <w:bottom w:val="single" w:color="000000" w:sz="4" w:space="0"/>
              <w:right w:val="single" w:color="000000" w:sz="4" w:space="0"/>
            </w:tcBorders>
          </w:tcPr>
          <w:p w:rsidR="001A63DB" w:rsidP="007D115D" w:rsidRDefault="001A63DB" w14:paraId="4FE30AB1" w14:textId="77777777">
            <w:pPr>
              <w:spacing w:line="259" w:lineRule="auto"/>
            </w:pPr>
            <w:r>
              <w:t xml:space="preserve">Responsible for checking policy for safeguarding compliance and dealing with  safeguarding matters as and when they arise.  </w:t>
            </w:r>
          </w:p>
        </w:tc>
      </w:tr>
      <w:tr w:rsidR="001A63DB" w:rsidTr="007D115D" w14:paraId="10C8A8C7" w14:textId="77777777">
        <w:trPr>
          <w:trHeight w:val="1620"/>
        </w:trPr>
        <w:tc>
          <w:tcPr>
            <w:tcW w:w="1414" w:type="dxa"/>
            <w:tcBorders>
              <w:top w:val="single" w:color="000000" w:sz="4" w:space="0"/>
              <w:left w:val="single" w:color="000000" w:sz="4" w:space="0"/>
              <w:bottom w:val="single" w:color="000000" w:sz="4" w:space="0"/>
              <w:right w:val="single" w:color="000000" w:sz="4" w:space="0"/>
            </w:tcBorders>
          </w:tcPr>
          <w:p w:rsidR="001A63DB" w:rsidP="007D115D" w:rsidRDefault="001A63DB" w14:paraId="202D9AC4" w14:textId="77777777">
            <w:pPr>
              <w:spacing w:line="259" w:lineRule="auto"/>
            </w:pPr>
            <w:r>
              <w:t xml:space="preserve">Parents </w:t>
            </w:r>
          </w:p>
        </w:tc>
        <w:tc>
          <w:tcPr>
            <w:tcW w:w="7605" w:type="dxa"/>
            <w:tcBorders>
              <w:top w:val="single" w:color="000000" w:sz="4" w:space="0"/>
              <w:left w:val="single" w:color="000000" w:sz="4" w:space="0"/>
              <w:bottom w:val="single" w:color="000000" w:sz="4" w:space="0"/>
              <w:right w:val="single" w:color="000000" w:sz="4" w:space="0"/>
            </w:tcBorders>
          </w:tcPr>
          <w:p w:rsidR="001A63DB" w:rsidP="007D115D" w:rsidRDefault="001A63DB" w14:paraId="1097208E" w14:textId="77777777">
            <w:pPr>
              <w:spacing w:line="259" w:lineRule="auto"/>
            </w:pPr>
            <w:r>
              <w:t xml:space="preserve">School recognises that parents are the primary educators of their children and school will seek to support them in this task. They will ensure that parents are kept informed of what is happening in RSE, and of our expectations of their children. The school will provide support to those parents/guardians who request to withdraw their child from sex education by providing material for parents to help the children with their learning. </w:t>
            </w:r>
          </w:p>
        </w:tc>
      </w:tr>
      <w:tr w:rsidR="001A63DB" w:rsidTr="007D115D" w14:paraId="08A5C5BC" w14:textId="77777777">
        <w:trPr>
          <w:trHeight w:val="2698"/>
        </w:trPr>
        <w:tc>
          <w:tcPr>
            <w:tcW w:w="1414" w:type="dxa"/>
            <w:tcBorders>
              <w:top w:val="single" w:color="000000" w:sz="4" w:space="0"/>
              <w:left w:val="single" w:color="000000" w:sz="4" w:space="0"/>
              <w:bottom w:val="single" w:color="000000" w:sz="4" w:space="0"/>
              <w:right w:val="single" w:color="000000" w:sz="4" w:space="0"/>
            </w:tcBorders>
          </w:tcPr>
          <w:p w:rsidR="001A63DB" w:rsidP="007D115D" w:rsidRDefault="001A63DB" w14:paraId="7CFF8ED0" w14:textId="77777777">
            <w:pPr>
              <w:spacing w:line="259" w:lineRule="auto"/>
            </w:pPr>
            <w:r>
              <w:t xml:space="preserve">External </w:t>
            </w:r>
          </w:p>
          <w:p w:rsidR="001A63DB" w:rsidP="007D115D" w:rsidRDefault="001A63DB" w14:paraId="7316CE6D" w14:textId="77777777">
            <w:pPr>
              <w:spacing w:line="259" w:lineRule="auto"/>
            </w:pPr>
            <w:r>
              <w:t xml:space="preserve">Visitors  </w:t>
            </w:r>
          </w:p>
          <w:p w:rsidR="001A63DB" w:rsidP="007D115D" w:rsidRDefault="001A63DB" w14:paraId="4CFA1805" w14:textId="77777777">
            <w:pPr>
              <w:spacing w:line="259" w:lineRule="auto"/>
            </w:pPr>
            <w:r>
              <w:t xml:space="preserve"> </w:t>
            </w:r>
          </w:p>
        </w:tc>
        <w:tc>
          <w:tcPr>
            <w:tcW w:w="7605" w:type="dxa"/>
            <w:tcBorders>
              <w:top w:val="single" w:color="000000" w:sz="4" w:space="0"/>
              <w:left w:val="single" w:color="000000" w:sz="4" w:space="0"/>
              <w:bottom w:val="single" w:color="000000" w:sz="4" w:space="0"/>
              <w:right w:val="single" w:color="000000" w:sz="4" w:space="0"/>
            </w:tcBorders>
          </w:tcPr>
          <w:p w:rsidR="001A63DB" w:rsidP="007D115D" w:rsidRDefault="001A63DB" w14:paraId="31784B5D" w14:textId="77777777">
            <w:pPr>
              <w:spacing w:line="239" w:lineRule="auto"/>
            </w:pPr>
            <w:r>
              <w:t xml:space="preserve">Visits will always complement the current programme and never substitute or replace teacher led sessions. It is important that any external visitor is clear about their role and responsibility whilst they are in school delivering a session. Any visitor must adhere to our code of practice developed in line with CES guidance </w:t>
            </w:r>
          </w:p>
          <w:p w:rsidR="001A63DB" w:rsidP="007D115D" w:rsidRDefault="001A63DB" w14:paraId="6EEFF690" w14:textId="77777777">
            <w:pPr>
              <w:spacing w:line="259" w:lineRule="auto"/>
            </w:pPr>
            <w:r>
              <w:rPr>
                <w:rFonts w:ascii="Calibri" w:hAnsi="Calibri" w:eastAsia="Calibri" w:cs="Calibri"/>
              </w:rPr>
              <w:t>‘Protocol for Visitors to Catholic Schools’</w:t>
            </w:r>
            <w:r>
              <w:t xml:space="preserve"> </w:t>
            </w:r>
          </w:p>
          <w:p w:rsidR="001A63DB" w:rsidP="007D115D" w:rsidRDefault="001A63DB" w14:paraId="06D2F2F8" w14:textId="77777777">
            <w:pPr>
              <w:spacing w:line="239" w:lineRule="auto"/>
            </w:pPr>
            <w:r>
              <w:rPr>
                <w:rFonts w:ascii="Calibri" w:hAnsi="Calibri" w:eastAsia="Calibri" w:cs="Calibri"/>
                <w:i/>
              </w:rPr>
              <w:t xml:space="preserve">Health professionals should follow the school’s policies, minimising the potential for disclosures or inappropriate comments using negotiated ground rules and distancing techniques as other teachers would. They will ensure that all teaching is rooted in Catholic principles and practice. </w:t>
            </w:r>
          </w:p>
          <w:p w:rsidR="001A63DB" w:rsidP="007D115D" w:rsidRDefault="001A63DB" w14:paraId="65BFC2EC" w14:textId="77777777">
            <w:pPr>
              <w:spacing w:line="259" w:lineRule="auto"/>
            </w:pPr>
            <w:r>
              <w:t xml:space="preserve"> </w:t>
            </w:r>
          </w:p>
        </w:tc>
      </w:tr>
    </w:tbl>
    <w:p w:rsidRPr="00AA25FD" w:rsidR="00AA25FD" w:rsidP="00AA25FD" w:rsidRDefault="00AA25FD" w14:paraId="329CA7DE" w14:textId="77777777">
      <w:pPr>
        <w:pStyle w:val="ListParagraph"/>
        <w:ind w:left="1440"/>
        <w:rPr>
          <w:sz w:val="24"/>
          <w:szCs w:val="24"/>
        </w:rPr>
      </w:pPr>
    </w:p>
    <w:p w:rsidR="00742FA6" w:rsidP="00742FA6" w:rsidRDefault="007D2016" w14:paraId="05632F80" w14:textId="14CE4A0E">
      <w:pPr>
        <w:pStyle w:val="ListParagraph"/>
        <w:numPr>
          <w:ilvl w:val="0"/>
          <w:numId w:val="2"/>
        </w:numPr>
        <w:rPr>
          <w:b/>
          <w:bCs/>
          <w:sz w:val="24"/>
          <w:szCs w:val="24"/>
        </w:rPr>
      </w:pPr>
      <w:r>
        <w:rPr>
          <w:b/>
          <w:bCs/>
          <w:sz w:val="24"/>
          <w:szCs w:val="24"/>
        </w:rPr>
        <w:t>Monitoring and Evaluation</w:t>
      </w:r>
    </w:p>
    <w:p w:rsidRPr="00573869" w:rsidR="00742FA6" w:rsidP="00742FA6" w:rsidRDefault="00742FA6" w14:paraId="4921ECCF" w14:textId="77777777">
      <w:pPr>
        <w:pStyle w:val="ListParagraph"/>
        <w:ind w:left="360"/>
        <w:rPr>
          <w:b/>
          <w:bCs/>
          <w:sz w:val="24"/>
          <w:szCs w:val="24"/>
        </w:rPr>
      </w:pPr>
    </w:p>
    <w:p w:rsidR="008819A8" w:rsidP="00742FA6" w:rsidRDefault="008819A8" w14:paraId="151D1B47" w14:textId="77777777">
      <w:pPr>
        <w:pStyle w:val="ListParagraph"/>
        <w:numPr>
          <w:ilvl w:val="1"/>
          <w:numId w:val="2"/>
        </w:numPr>
        <w:ind w:left="1440" w:hanging="720"/>
        <w:rPr>
          <w:sz w:val="24"/>
          <w:szCs w:val="24"/>
        </w:rPr>
      </w:pPr>
      <w:r w:rsidRPr="008819A8">
        <w:rPr>
          <w:sz w:val="24"/>
          <w:szCs w:val="24"/>
        </w:rPr>
        <w:t xml:space="preserve">The Principal and RSE lead will be responsible for monitoring and evaluating the subject – this will  comply with the school policy for monitoring. </w:t>
      </w:r>
    </w:p>
    <w:p w:rsidR="008819A8" w:rsidP="00742FA6" w:rsidRDefault="008819A8" w14:paraId="20127D7E" w14:textId="77777777">
      <w:pPr>
        <w:pStyle w:val="ListParagraph"/>
        <w:numPr>
          <w:ilvl w:val="1"/>
          <w:numId w:val="2"/>
        </w:numPr>
        <w:ind w:left="1440" w:hanging="720"/>
        <w:rPr>
          <w:sz w:val="24"/>
          <w:szCs w:val="24"/>
        </w:rPr>
      </w:pPr>
      <w:r w:rsidRPr="008819A8">
        <w:rPr>
          <w:sz w:val="24"/>
          <w:szCs w:val="24"/>
        </w:rPr>
        <w:t xml:space="preserve">The impact of the curriculum and the policy will be  reviewed based on findings. </w:t>
      </w:r>
    </w:p>
    <w:p w:rsidR="00742FA6" w:rsidP="00742FA6" w:rsidRDefault="008819A8" w14:paraId="35869A97" w14:textId="18AC2BA1">
      <w:pPr>
        <w:pStyle w:val="ListParagraph"/>
        <w:numPr>
          <w:ilvl w:val="1"/>
          <w:numId w:val="2"/>
        </w:numPr>
        <w:ind w:left="1440" w:hanging="720"/>
        <w:rPr>
          <w:sz w:val="24"/>
          <w:szCs w:val="24"/>
        </w:rPr>
      </w:pPr>
      <w:r w:rsidRPr="008819A8">
        <w:rPr>
          <w:sz w:val="24"/>
          <w:szCs w:val="24"/>
        </w:rPr>
        <w:t xml:space="preserve">The Local Governing Body will be kept up-to-date on RSE matters, as will  the SLT.  </w:t>
      </w:r>
    </w:p>
    <w:p w:rsidR="008819A8" w:rsidP="008819A8" w:rsidRDefault="008819A8" w14:paraId="0150ACEE" w14:textId="77777777">
      <w:pPr>
        <w:pStyle w:val="ListParagraph"/>
        <w:ind w:left="1440"/>
        <w:rPr>
          <w:sz w:val="24"/>
          <w:szCs w:val="24"/>
        </w:rPr>
      </w:pPr>
    </w:p>
    <w:p w:rsidR="001A63DB" w:rsidP="001A63DB" w:rsidRDefault="00BA33C3" w14:paraId="19BC8457" w14:textId="73FCD6CE">
      <w:pPr>
        <w:pStyle w:val="ListParagraph"/>
        <w:numPr>
          <w:ilvl w:val="0"/>
          <w:numId w:val="2"/>
        </w:numPr>
        <w:rPr>
          <w:b/>
          <w:bCs/>
          <w:sz w:val="24"/>
          <w:szCs w:val="24"/>
        </w:rPr>
      </w:pPr>
      <w:r>
        <w:rPr>
          <w:b/>
          <w:bCs/>
          <w:sz w:val="24"/>
          <w:szCs w:val="24"/>
        </w:rPr>
        <w:t>Policy Access</w:t>
      </w:r>
    </w:p>
    <w:p w:rsidRPr="00573869" w:rsidR="001A63DB" w:rsidP="001A63DB" w:rsidRDefault="001A63DB" w14:paraId="702DBB1E" w14:textId="77777777">
      <w:pPr>
        <w:pStyle w:val="ListParagraph"/>
        <w:ind w:left="360"/>
        <w:rPr>
          <w:b/>
          <w:bCs/>
          <w:sz w:val="24"/>
          <w:szCs w:val="24"/>
        </w:rPr>
      </w:pPr>
    </w:p>
    <w:p w:rsidR="00D27244" w:rsidP="007757B4" w:rsidRDefault="00BA33C3" w14:paraId="68BA0155" w14:textId="77777777">
      <w:pPr>
        <w:pStyle w:val="ListParagraph"/>
        <w:numPr>
          <w:ilvl w:val="1"/>
          <w:numId w:val="2"/>
        </w:numPr>
        <w:ind w:left="1440" w:hanging="720"/>
        <w:rPr>
          <w:sz w:val="24"/>
          <w:szCs w:val="24"/>
        </w:rPr>
      </w:pPr>
      <w:r w:rsidRPr="00BA33C3">
        <w:rPr>
          <w:sz w:val="24"/>
          <w:szCs w:val="24"/>
        </w:rPr>
        <w:t xml:space="preserve">In this policy the Governors and teachers, in partnership with pupils and their parents, set out their  intentions for RSE. </w:t>
      </w:r>
    </w:p>
    <w:p w:rsidR="00D27244" w:rsidP="007757B4" w:rsidRDefault="00D27244" w14:paraId="0E2BCCBD" w14:textId="77777777">
      <w:pPr>
        <w:pStyle w:val="ListParagraph"/>
        <w:numPr>
          <w:ilvl w:val="1"/>
          <w:numId w:val="2"/>
        </w:numPr>
        <w:ind w:left="1440" w:hanging="720"/>
        <w:rPr>
          <w:sz w:val="24"/>
          <w:szCs w:val="24"/>
        </w:rPr>
      </w:pPr>
      <w:r>
        <w:rPr>
          <w:sz w:val="24"/>
          <w:szCs w:val="24"/>
        </w:rPr>
        <w:t>T</w:t>
      </w:r>
      <w:r w:rsidRPr="00BA33C3" w:rsidR="00BA33C3">
        <w:rPr>
          <w:sz w:val="24"/>
          <w:szCs w:val="24"/>
        </w:rPr>
        <w:t xml:space="preserve">he policy will be given to all members of the Local  </w:t>
      </w:r>
      <w:r w:rsidRPr="007757B4" w:rsidR="00BA33C3">
        <w:rPr>
          <w:sz w:val="24"/>
          <w:szCs w:val="24"/>
        </w:rPr>
        <w:t xml:space="preserve">Governing Body, and all teaching and non-teaching members of staff. </w:t>
      </w:r>
    </w:p>
    <w:p w:rsidRPr="007757B4" w:rsidR="00BA33C3" w:rsidP="007757B4" w:rsidRDefault="00BA33C3" w14:paraId="6E82C8C5" w14:textId="42D2058D">
      <w:pPr>
        <w:pStyle w:val="ListParagraph"/>
        <w:numPr>
          <w:ilvl w:val="1"/>
          <w:numId w:val="2"/>
        </w:numPr>
        <w:ind w:left="1440" w:hanging="720"/>
        <w:rPr>
          <w:sz w:val="24"/>
          <w:szCs w:val="24"/>
        </w:rPr>
      </w:pPr>
      <w:r w:rsidRPr="007757B4">
        <w:rPr>
          <w:sz w:val="24"/>
          <w:szCs w:val="24"/>
        </w:rPr>
        <w:t xml:space="preserve">Copies of the document will  be available to all parents through the school’s prospectus and will be published on the school’s  website – along with an overview of the content of the RSE curriculum.  </w:t>
      </w:r>
    </w:p>
    <w:p w:rsidR="00BA33C3" w:rsidP="00BA33C3" w:rsidRDefault="00BA33C3" w14:paraId="61B184EE" w14:textId="77777777">
      <w:pPr>
        <w:pStyle w:val="ListParagraph"/>
        <w:ind w:left="1440"/>
        <w:rPr>
          <w:sz w:val="24"/>
          <w:szCs w:val="24"/>
        </w:rPr>
      </w:pPr>
    </w:p>
    <w:p w:rsidR="001A63DB" w:rsidP="001A63DB" w:rsidRDefault="00406086" w14:paraId="65F784B5" w14:textId="44105FC0">
      <w:pPr>
        <w:pStyle w:val="ListParagraph"/>
        <w:numPr>
          <w:ilvl w:val="0"/>
          <w:numId w:val="2"/>
        </w:numPr>
        <w:rPr>
          <w:b/>
          <w:bCs/>
          <w:sz w:val="24"/>
          <w:szCs w:val="24"/>
        </w:rPr>
      </w:pPr>
      <w:r>
        <w:rPr>
          <w:b/>
          <w:bCs/>
          <w:sz w:val="24"/>
          <w:szCs w:val="24"/>
        </w:rPr>
        <w:t>Related Policies</w:t>
      </w:r>
    </w:p>
    <w:p w:rsidRPr="00573869" w:rsidR="001A63DB" w:rsidP="001A63DB" w:rsidRDefault="001A63DB" w14:paraId="63AB142E" w14:textId="77777777">
      <w:pPr>
        <w:pStyle w:val="ListParagraph"/>
        <w:ind w:left="360"/>
        <w:rPr>
          <w:b/>
          <w:bCs/>
          <w:sz w:val="24"/>
          <w:szCs w:val="24"/>
        </w:rPr>
      </w:pPr>
    </w:p>
    <w:p w:rsidRPr="00406086" w:rsidR="00406086" w:rsidP="00406086" w:rsidRDefault="00406086" w14:paraId="104E6EAC" w14:textId="77777777">
      <w:pPr>
        <w:pStyle w:val="ListParagraph"/>
        <w:numPr>
          <w:ilvl w:val="1"/>
          <w:numId w:val="15"/>
        </w:numPr>
        <w:rPr>
          <w:sz w:val="24"/>
          <w:szCs w:val="24"/>
        </w:rPr>
      </w:pPr>
      <w:r w:rsidRPr="00406086">
        <w:rPr>
          <w:sz w:val="24"/>
          <w:szCs w:val="24"/>
        </w:rPr>
        <w:t xml:space="preserve">Child Protection and Safeguarding  </w:t>
      </w:r>
    </w:p>
    <w:p w:rsidRPr="00406086" w:rsidR="00406086" w:rsidP="00406086" w:rsidRDefault="00406086" w14:paraId="2BF88910" w14:textId="77777777">
      <w:pPr>
        <w:pStyle w:val="ListParagraph"/>
        <w:numPr>
          <w:ilvl w:val="1"/>
          <w:numId w:val="15"/>
        </w:numPr>
        <w:rPr>
          <w:sz w:val="24"/>
          <w:szCs w:val="24"/>
        </w:rPr>
      </w:pPr>
      <w:r w:rsidRPr="00406086">
        <w:rPr>
          <w:sz w:val="24"/>
          <w:szCs w:val="24"/>
        </w:rPr>
        <w:t xml:space="preserve">Behaviour and Discipline Policy </w:t>
      </w:r>
    </w:p>
    <w:p w:rsidRPr="00406086" w:rsidR="00406086" w:rsidP="00406086" w:rsidRDefault="00406086" w14:paraId="78AEF6B6" w14:textId="77777777">
      <w:pPr>
        <w:pStyle w:val="ListParagraph"/>
        <w:numPr>
          <w:ilvl w:val="1"/>
          <w:numId w:val="15"/>
        </w:numPr>
        <w:rPr>
          <w:sz w:val="24"/>
          <w:szCs w:val="24"/>
        </w:rPr>
      </w:pPr>
      <w:r w:rsidRPr="00406086">
        <w:rPr>
          <w:sz w:val="24"/>
          <w:szCs w:val="24"/>
        </w:rPr>
        <w:t xml:space="preserve">Equality Policy </w:t>
      </w:r>
    </w:p>
    <w:p w:rsidRPr="00406086" w:rsidR="00406086" w:rsidP="00406086" w:rsidRDefault="00406086" w14:paraId="6B3BA464" w14:textId="77777777">
      <w:pPr>
        <w:pStyle w:val="ListParagraph"/>
        <w:numPr>
          <w:ilvl w:val="1"/>
          <w:numId w:val="15"/>
        </w:numPr>
        <w:rPr>
          <w:sz w:val="24"/>
          <w:szCs w:val="24"/>
        </w:rPr>
      </w:pPr>
      <w:r w:rsidRPr="00406086">
        <w:rPr>
          <w:sz w:val="24"/>
          <w:szCs w:val="24"/>
        </w:rPr>
        <w:t xml:space="preserve">Anti-Bullying </w:t>
      </w:r>
    </w:p>
    <w:p w:rsidR="00406086" w:rsidP="00406086" w:rsidRDefault="00406086" w14:paraId="6FAC1A35" w14:textId="77777777">
      <w:pPr>
        <w:pStyle w:val="ListParagraph"/>
        <w:numPr>
          <w:ilvl w:val="1"/>
          <w:numId w:val="15"/>
        </w:numPr>
        <w:rPr>
          <w:sz w:val="24"/>
          <w:szCs w:val="24"/>
        </w:rPr>
      </w:pPr>
      <w:r w:rsidRPr="00406086">
        <w:rPr>
          <w:sz w:val="24"/>
          <w:szCs w:val="24"/>
        </w:rPr>
        <w:t xml:space="preserve">Online Safety Policy </w:t>
      </w:r>
    </w:p>
    <w:p w:rsidRPr="00406086" w:rsidR="73B7B2D2" w:rsidP="00406086" w:rsidRDefault="00406086" w14:paraId="09D0B7CF" w14:textId="574AE7D1">
      <w:pPr>
        <w:pStyle w:val="ListParagraph"/>
        <w:numPr>
          <w:ilvl w:val="1"/>
          <w:numId w:val="15"/>
        </w:numPr>
        <w:rPr>
          <w:sz w:val="24"/>
          <w:szCs w:val="24"/>
        </w:rPr>
      </w:pPr>
      <w:r w:rsidRPr="00406086">
        <w:rPr>
          <w:sz w:val="24"/>
          <w:szCs w:val="24"/>
        </w:rPr>
        <w:t xml:space="preserve">Subject Specific Policies </w:t>
      </w:r>
    </w:p>
    <w:sectPr w:rsidRPr="00406086" w:rsidR="73B7B2D2" w:rsidSect="00D63539">
      <w:footerReference w:type="default" r:id="rId11"/>
      <w:footerReference w:type="first" r:id="rId12"/>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1609" w:rsidP="00920C64" w:rsidRDefault="00711609" w14:paraId="19DBA4BE" w14:textId="77777777">
      <w:pPr>
        <w:spacing w:after="0" w:line="240" w:lineRule="auto"/>
      </w:pPr>
      <w:r>
        <w:separator/>
      </w:r>
    </w:p>
  </w:endnote>
  <w:endnote w:type="continuationSeparator" w:id="0">
    <w:p w:rsidR="00711609" w:rsidP="00920C64" w:rsidRDefault="00711609" w14:paraId="6B1E526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547333"/>
      <w:docPartObj>
        <w:docPartGallery w:val="Page Numbers (Bottom of Page)"/>
        <w:docPartUnique/>
      </w:docPartObj>
    </w:sdtPr>
    <w:sdtContent>
      <w:p w:rsidR="00892285" w:rsidRDefault="00892285" w14:paraId="0E390D5D" w14:textId="474B5BBA">
        <w:pPr>
          <w:pStyle w:val="Footer"/>
        </w:pPr>
        <w:r>
          <w:fldChar w:fldCharType="begin"/>
        </w:r>
        <w:r>
          <w:instrText>PAGE   \* MERGEFORMAT</w:instrText>
        </w:r>
        <w:r>
          <w:fldChar w:fldCharType="separate"/>
        </w:r>
        <w:r>
          <w:t>2</w:t>
        </w:r>
        <w:r>
          <w:fldChar w:fldCharType="end"/>
        </w:r>
      </w:p>
    </w:sdtContent>
  </w:sdt>
  <w:p w:rsidR="00D63539" w:rsidRDefault="00D63539" w14:paraId="689B0E18" w14:textId="7A332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D03AC" w:rsidRDefault="00BD03AC" w14:paraId="70D62831" w14:textId="77777777">
    <w:pPr>
      <w:pStyle w:val="Footer"/>
    </w:pPr>
    <w:r>
      <w:rPr>
        <w:noProof/>
        <w:lang w:eastAsia="en-GB"/>
      </w:rPr>
      <mc:AlternateContent>
        <mc:Choice Requires="wps">
          <w:drawing>
            <wp:anchor distT="45720" distB="45720" distL="114300" distR="114300" simplePos="0" relativeHeight="251663360" behindDoc="0" locked="0" layoutInCell="1" allowOverlap="1" wp14:anchorId="3F0BB881" wp14:editId="3FB1F10C">
              <wp:simplePos x="0" y="0"/>
              <wp:positionH relativeFrom="column">
                <wp:posOffset>-887730</wp:posOffset>
              </wp:positionH>
              <wp:positionV relativeFrom="paragraph">
                <wp:posOffset>-153660</wp:posOffset>
              </wp:positionV>
              <wp:extent cx="7492365" cy="4775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2365" cy="477520"/>
                      </a:xfrm>
                      <a:prstGeom prst="rect">
                        <a:avLst/>
                      </a:prstGeom>
                      <a:noFill/>
                      <a:ln w="9525">
                        <a:noFill/>
                        <a:miter lim="800000"/>
                        <a:headEnd/>
                        <a:tailEnd/>
                      </a:ln>
                    </wps:spPr>
                    <wps:txbx>
                      <w:txbxContent>
                        <w:p w:rsidRPr="00BD03AC" w:rsidR="00BD03AC" w:rsidP="00BD03AC" w:rsidRDefault="00BD03AC" w14:paraId="67197284" w14:textId="77777777">
                          <w:pPr>
                            <w:jc w:val="center"/>
                            <w:rPr>
                              <w:sz w:val="36"/>
                              <w:szCs w:val="36"/>
                            </w:rPr>
                          </w:pPr>
                          <w:r w:rsidRPr="00BD03AC">
                            <w:rPr>
                              <w:sz w:val="36"/>
                              <w:szCs w:val="36"/>
                            </w:rPr>
                            <w:t>www.emmausmac.com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w14:anchorId="0F01CFF1">
            <v:shapetype id="_x0000_t202" coordsize="21600,21600" o:spt="202" path="m,l,21600r21600,l21600,xe" w14:anchorId="3F0BB881">
              <v:stroke joinstyle="miter"/>
              <v:path gradientshapeok="t" o:connecttype="rect"/>
            </v:shapetype>
            <v:shape id="Text Box 2" style="position:absolute;margin-left:-69.9pt;margin-top:-12.1pt;width:589.95pt;height:37.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">
              <v:textbox>
                <w:txbxContent>
                  <w:p w:rsidRPr="00BD03AC" w:rsidR="00BD03AC" w:rsidP="00BD03AC" w:rsidRDefault="00BD03AC" w14:paraId="4CAB5F00" w14:textId="77777777">
                    <w:pPr>
                      <w:jc w:val="center"/>
                      <w:rPr>
                        <w:sz w:val="36"/>
                        <w:szCs w:val="36"/>
                      </w:rPr>
                    </w:pPr>
                    <w:r w:rsidRPr="00BD03AC">
                      <w:rPr>
                        <w:sz w:val="36"/>
                        <w:szCs w:val="36"/>
                      </w:rPr>
                      <w:t>www.emmausmac.com</w:t>
                    </w:r>
                  </w:p>
                </w:txbxContent>
              </v:textbox>
            </v:shape>
          </w:pict>
        </mc:Fallback>
      </mc:AlternateContent>
    </w:r>
    <w:r>
      <w:rPr>
        <w:noProof/>
        <w:lang w:eastAsia="en-GB"/>
      </w:rPr>
      <w:drawing>
        <wp:anchor distT="0" distB="0" distL="114300" distR="114300" simplePos="0" relativeHeight="251661312" behindDoc="1" locked="0" layoutInCell="1" allowOverlap="1" wp14:anchorId="28793E70" wp14:editId="4E5D29CD">
          <wp:simplePos x="0" y="0"/>
          <wp:positionH relativeFrom="margin">
            <wp:posOffset>-436880</wp:posOffset>
          </wp:positionH>
          <wp:positionV relativeFrom="margin">
            <wp:posOffset>9048115</wp:posOffset>
          </wp:positionV>
          <wp:extent cx="1159510" cy="460375"/>
          <wp:effectExtent l="0" t="0" r="0" b="0"/>
          <wp:wrapNone/>
          <wp:docPr id="4" name="Picture 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59510" cy="4603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1609" w:rsidP="00920C64" w:rsidRDefault="00711609" w14:paraId="7B6C126C" w14:textId="77777777">
      <w:pPr>
        <w:spacing w:after="0" w:line="240" w:lineRule="auto"/>
      </w:pPr>
      <w:r>
        <w:separator/>
      </w:r>
    </w:p>
  </w:footnote>
  <w:footnote w:type="continuationSeparator" w:id="0">
    <w:p w:rsidR="00711609" w:rsidP="00920C64" w:rsidRDefault="00711609" w14:paraId="66BC478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916B0"/>
    <w:multiLevelType w:val="multilevel"/>
    <w:tmpl w:val="7974EAF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1126CF1B"/>
    <w:multiLevelType w:val="hybridMultilevel"/>
    <w:tmpl w:val="5ACCC2F2"/>
    <w:lvl w:ilvl="0" w:tplc="746249AA">
      <w:start w:val="1"/>
      <w:numFmt w:val="bullet"/>
      <w:lvlText w:val=""/>
      <w:lvlJc w:val="left"/>
      <w:pPr>
        <w:ind w:left="2160" w:hanging="360"/>
      </w:pPr>
      <w:rPr>
        <w:rFonts w:hint="default" w:ascii="Symbol" w:hAnsi="Symbol"/>
      </w:rPr>
    </w:lvl>
    <w:lvl w:ilvl="1" w:tplc="6280372C">
      <w:start w:val="1"/>
      <w:numFmt w:val="bullet"/>
      <w:lvlText w:val="o"/>
      <w:lvlJc w:val="left"/>
      <w:pPr>
        <w:ind w:left="2880" w:hanging="360"/>
      </w:pPr>
      <w:rPr>
        <w:rFonts w:hint="default" w:ascii="Courier New" w:hAnsi="Courier New"/>
      </w:rPr>
    </w:lvl>
    <w:lvl w:ilvl="2" w:tplc="1B9A3B88">
      <w:start w:val="1"/>
      <w:numFmt w:val="bullet"/>
      <w:lvlText w:val=""/>
      <w:lvlJc w:val="left"/>
      <w:pPr>
        <w:ind w:left="3600" w:hanging="360"/>
      </w:pPr>
      <w:rPr>
        <w:rFonts w:hint="default" w:ascii="Wingdings" w:hAnsi="Wingdings"/>
      </w:rPr>
    </w:lvl>
    <w:lvl w:ilvl="3" w:tplc="366C1F76">
      <w:start w:val="1"/>
      <w:numFmt w:val="bullet"/>
      <w:lvlText w:val=""/>
      <w:lvlJc w:val="left"/>
      <w:pPr>
        <w:ind w:left="4320" w:hanging="360"/>
      </w:pPr>
      <w:rPr>
        <w:rFonts w:hint="default" w:ascii="Symbol" w:hAnsi="Symbol"/>
      </w:rPr>
    </w:lvl>
    <w:lvl w:ilvl="4" w:tplc="70EA1E86">
      <w:start w:val="1"/>
      <w:numFmt w:val="bullet"/>
      <w:lvlText w:val="o"/>
      <w:lvlJc w:val="left"/>
      <w:pPr>
        <w:ind w:left="5040" w:hanging="360"/>
      </w:pPr>
      <w:rPr>
        <w:rFonts w:hint="default" w:ascii="Courier New" w:hAnsi="Courier New"/>
      </w:rPr>
    </w:lvl>
    <w:lvl w:ilvl="5" w:tplc="4C3C2DCA">
      <w:start w:val="1"/>
      <w:numFmt w:val="bullet"/>
      <w:lvlText w:val=""/>
      <w:lvlJc w:val="left"/>
      <w:pPr>
        <w:ind w:left="5760" w:hanging="360"/>
      </w:pPr>
      <w:rPr>
        <w:rFonts w:hint="default" w:ascii="Wingdings" w:hAnsi="Wingdings"/>
      </w:rPr>
    </w:lvl>
    <w:lvl w:ilvl="6" w:tplc="EF92662C">
      <w:start w:val="1"/>
      <w:numFmt w:val="bullet"/>
      <w:lvlText w:val=""/>
      <w:lvlJc w:val="left"/>
      <w:pPr>
        <w:ind w:left="6480" w:hanging="360"/>
      </w:pPr>
      <w:rPr>
        <w:rFonts w:hint="default" w:ascii="Symbol" w:hAnsi="Symbol"/>
      </w:rPr>
    </w:lvl>
    <w:lvl w:ilvl="7" w:tplc="060C3B60">
      <w:start w:val="1"/>
      <w:numFmt w:val="bullet"/>
      <w:lvlText w:val="o"/>
      <w:lvlJc w:val="left"/>
      <w:pPr>
        <w:ind w:left="7200" w:hanging="360"/>
      </w:pPr>
      <w:rPr>
        <w:rFonts w:hint="default" w:ascii="Courier New" w:hAnsi="Courier New"/>
      </w:rPr>
    </w:lvl>
    <w:lvl w:ilvl="8" w:tplc="31E6A718">
      <w:start w:val="1"/>
      <w:numFmt w:val="bullet"/>
      <w:lvlText w:val=""/>
      <w:lvlJc w:val="left"/>
      <w:pPr>
        <w:ind w:left="7920" w:hanging="360"/>
      </w:pPr>
      <w:rPr>
        <w:rFonts w:hint="default" w:ascii="Wingdings" w:hAnsi="Wingdings"/>
      </w:rPr>
    </w:lvl>
  </w:abstractNum>
  <w:abstractNum w:abstractNumId="2" w15:restartNumberingAfterBreak="0">
    <w:nsid w:val="16463B22"/>
    <w:multiLevelType w:val="multilevel"/>
    <w:tmpl w:val="FFF4E094"/>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3" w15:restartNumberingAfterBreak="0">
    <w:nsid w:val="1E3C0E82"/>
    <w:multiLevelType w:val="hybridMultilevel"/>
    <w:tmpl w:val="75B298DA"/>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4" w15:restartNumberingAfterBreak="0">
    <w:nsid w:val="1EAF5018"/>
    <w:multiLevelType w:val="hybridMultilevel"/>
    <w:tmpl w:val="E2D804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820155A"/>
    <w:multiLevelType w:val="hybridMultilevel"/>
    <w:tmpl w:val="A21EE0A6"/>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6" w15:restartNumberingAfterBreak="0">
    <w:nsid w:val="2DD91CF8"/>
    <w:multiLevelType w:val="hybridMultilevel"/>
    <w:tmpl w:val="1FAC81B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0864C80"/>
    <w:multiLevelType w:val="hybridMultilevel"/>
    <w:tmpl w:val="15F83E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2180098"/>
    <w:multiLevelType w:val="hybridMultilevel"/>
    <w:tmpl w:val="F158518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34C07379"/>
    <w:multiLevelType w:val="multilevel"/>
    <w:tmpl w:val="82F43152"/>
    <w:lvl w:ilvl="0">
      <w:start w:val="1"/>
      <w:numFmt w:val="decimal"/>
      <w:lvlText w:val="%1.0"/>
      <w:lvlJc w:val="left"/>
      <w:pPr>
        <w:tabs>
          <w:tab w:val="num" w:pos="720"/>
        </w:tabs>
        <w:ind w:left="720" w:hanging="720"/>
      </w:pPr>
      <w:rPr>
        <w:rFonts w:hint="default"/>
      </w:rPr>
    </w:lvl>
    <w:lvl w:ilv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FD171EC"/>
    <w:multiLevelType w:val="hybridMultilevel"/>
    <w:tmpl w:val="8E7A75C0"/>
    <w:lvl w:ilvl="0" w:tplc="08090005">
      <w:start w:val="1"/>
      <w:numFmt w:val="bullet"/>
      <w:lvlText w:val=""/>
      <w:lvlJc w:val="left"/>
      <w:pPr>
        <w:tabs>
          <w:tab w:val="num" w:pos="1440"/>
        </w:tabs>
        <w:ind w:left="1440" w:hanging="360"/>
      </w:pPr>
      <w:rPr>
        <w:rFonts w:hint="default" w:ascii="Wingdings" w:hAnsi="Wingdings"/>
      </w:rPr>
    </w:lvl>
    <w:lvl w:ilvl="1" w:tplc="08090003" w:tentative="1">
      <w:start w:val="1"/>
      <w:numFmt w:val="bullet"/>
      <w:lvlText w:val="o"/>
      <w:lvlJc w:val="left"/>
      <w:pPr>
        <w:tabs>
          <w:tab w:val="num" w:pos="2160"/>
        </w:tabs>
        <w:ind w:left="2160" w:hanging="360"/>
      </w:pPr>
      <w:rPr>
        <w:rFonts w:hint="default" w:ascii="Courier New" w:hAnsi="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11" w15:restartNumberingAfterBreak="0">
    <w:nsid w:val="6B667220"/>
    <w:multiLevelType w:val="hybridMultilevel"/>
    <w:tmpl w:val="29CE0C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2851F09"/>
    <w:multiLevelType w:val="multilevel"/>
    <w:tmpl w:val="B128D936"/>
    <w:lvl w:ilvl="0">
      <w:start w:val="1"/>
      <w:numFmt w:val="decimal"/>
      <w:lvlText w:val="%1."/>
      <w:lvlJc w:val="left"/>
      <w:pPr>
        <w:ind w:left="360" w:hanging="360"/>
      </w:pPr>
    </w:lvl>
    <w:lvl w:ilvl="1">
      <w:start w:val="1"/>
      <w:numFmt w:val="bullet"/>
      <w:lvlText w:val=""/>
      <w:lvlJc w:val="left"/>
      <w:pPr>
        <w:ind w:left="1080" w:hanging="360"/>
      </w:pPr>
      <w:rPr>
        <w:rFonts w:hint="default" w:ascii="Symbol" w:hAnsi="Symbol"/>
      </w:r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13" w15:restartNumberingAfterBreak="0">
    <w:nsid w:val="75755849"/>
    <w:multiLevelType w:val="multilevel"/>
    <w:tmpl w:val="4628CFDC"/>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4" w15:restartNumberingAfterBreak="0">
    <w:nsid w:val="7ECC343D"/>
    <w:multiLevelType w:val="hybridMultilevel"/>
    <w:tmpl w:val="87E6ED1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16cid:durableId="395131713">
    <w:abstractNumId w:val="1"/>
  </w:num>
  <w:num w:numId="2" w16cid:durableId="1611627481">
    <w:abstractNumId w:val="2"/>
  </w:num>
  <w:num w:numId="3" w16cid:durableId="157233196">
    <w:abstractNumId w:val="0"/>
  </w:num>
  <w:num w:numId="4" w16cid:durableId="1809394632">
    <w:abstractNumId w:val="7"/>
  </w:num>
  <w:num w:numId="5" w16cid:durableId="2006736943">
    <w:abstractNumId w:val="9"/>
  </w:num>
  <w:num w:numId="6" w16cid:durableId="2141150134">
    <w:abstractNumId w:val="13"/>
  </w:num>
  <w:num w:numId="7" w16cid:durableId="242615561">
    <w:abstractNumId w:val="14"/>
  </w:num>
  <w:num w:numId="8" w16cid:durableId="1682900381">
    <w:abstractNumId w:val="6"/>
  </w:num>
  <w:num w:numId="9" w16cid:durableId="966394065">
    <w:abstractNumId w:val="8"/>
  </w:num>
  <w:num w:numId="10" w16cid:durableId="2008241004">
    <w:abstractNumId w:val="10"/>
  </w:num>
  <w:num w:numId="11" w16cid:durableId="1270044663">
    <w:abstractNumId w:val="11"/>
  </w:num>
  <w:num w:numId="12" w16cid:durableId="237516090">
    <w:abstractNumId w:val="4"/>
  </w:num>
  <w:num w:numId="13" w16cid:durableId="1091969640">
    <w:abstractNumId w:val="5"/>
  </w:num>
  <w:num w:numId="14" w16cid:durableId="707487721">
    <w:abstractNumId w:val="3"/>
  </w:num>
  <w:num w:numId="15" w16cid:durableId="1470636456">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64"/>
    <w:rsid w:val="00007C62"/>
    <w:rsid w:val="000D4B2F"/>
    <w:rsid w:val="0013210E"/>
    <w:rsid w:val="00166EFC"/>
    <w:rsid w:val="001A63DB"/>
    <w:rsid w:val="001C47E9"/>
    <w:rsid w:val="001C4F70"/>
    <w:rsid w:val="001C70CA"/>
    <w:rsid w:val="002806A3"/>
    <w:rsid w:val="00294160"/>
    <w:rsid w:val="002A28D1"/>
    <w:rsid w:val="002B108D"/>
    <w:rsid w:val="002E33FC"/>
    <w:rsid w:val="002F6496"/>
    <w:rsid w:val="00327A2C"/>
    <w:rsid w:val="0037342B"/>
    <w:rsid w:val="00383E0B"/>
    <w:rsid w:val="003B55B5"/>
    <w:rsid w:val="003E73D7"/>
    <w:rsid w:val="00406086"/>
    <w:rsid w:val="00414010"/>
    <w:rsid w:val="004142A4"/>
    <w:rsid w:val="0041672B"/>
    <w:rsid w:val="004644A5"/>
    <w:rsid w:val="0046664A"/>
    <w:rsid w:val="0049141A"/>
    <w:rsid w:val="004B0A0C"/>
    <w:rsid w:val="004B6A3D"/>
    <w:rsid w:val="004E6F19"/>
    <w:rsid w:val="005403E6"/>
    <w:rsid w:val="00547C35"/>
    <w:rsid w:val="00553E8F"/>
    <w:rsid w:val="00573869"/>
    <w:rsid w:val="005C3DD1"/>
    <w:rsid w:val="005E6B69"/>
    <w:rsid w:val="006213BC"/>
    <w:rsid w:val="00662045"/>
    <w:rsid w:val="006629DB"/>
    <w:rsid w:val="00663D95"/>
    <w:rsid w:val="00683B59"/>
    <w:rsid w:val="006845C8"/>
    <w:rsid w:val="00693567"/>
    <w:rsid w:val="006A0B60"/>
    <w:rsid w:val="006F1CE0"/>
    <w:rsid w:val="00711609"/>
    <w:rsid w:val="007301C1"/>
    <w:rsid w:val="00742FA6"/>
    <w:rsid w:val="00762D26"/>
    <w:rsid w:val="007757B4"/>
    <w:rsid w:val="007B0D30"/>
    <w:rsid w:val="007B3B50"/>
    <w:rsid w:val="007D2016"/>
    <w:rsid w:val="008819A8"/>
    <w:rsid w:val="00882AA0"/>
    <w:rsid w:val="00892285"/>
    <w:rsid w:val="008A0426"/>
    <w:rsid w:val="00911E20"/>
    <w:rsid w:val="00920C64"/>
    <w:rsid w:val="00922730"/>
    <w:rsid w:val="009279AD"/>
    <w:rsid w:val="00933129"/>
    <w:rsid w:val="00993BD2"/>
    <w:rsid w:val="009B2C35"/>
    <w:rsid w:val="009C4B64"/>
    <w:rsid w:val="009E514A"/>
    <w:rsid w:val="009F44B1"/>
    <w:rsid w:val="009F51CD"/>
    <w:rsid w:val="00A032F2"/>
    <w:rsid w:val="00A0468A"/>
    <w:rsid w:val="00A641C5"/>
    <w:rsid w:val="00A8028E"/>
    <w:rsid w:val="00A905E6"/>
    <w:rsid w:val="00AA25FD"/>
    <w:rsid w:val="00AF097C"/>
    <w:rsid w:val="00B01108"/>
    <w:rsid w:val="00B44966"/>
    <w:rsid w:val="00B528B9"/>
    <w:rsid w:val="00B82B34"/>
    <w:rsid w:val="00B96489"/>
    <w:rsid w:val="00BA33C3"/>
    <w:rsid w:val="00BD03AC"/>
    <w:rsid w:val="00BF5EE7"/>
    <w:rsid w:val="00C06A3F"/>
    <w:rsid w:val="00D25253"/>
    <w:rsid w:val="00D27244"/>
    <w:rsid w:val="00D619DD"/>
    <w:rsid w:val="00D63539"/>
    <w:rsid w:val="00D67046"/>
    <w:rsid w:val="00DA6503"/>
    <w:rsid w:val="00DB67A7"/>
    <w:rsid w:val="00DB71A5"/>
    <w:rsid w:val="00DE1B8B"/>
    <w:rsid w:val="00DF0FE4"/>
    <w:rsid w:val="00E257C4"/>
    <w:rsid w:val="00E67CC6"/>
    <w:rsid w:val="00ED3F14"/>
    <w:rsid w:val="00EE24CD"/>
    <w:rsid w:val="00EF11A2"/>
    <w:rsid w:val="00F10F70"/>
    <w:rsid w:val="00F3677F"/>
    <w:rsid w:val="00F5652A"/>
    <w:rsid w:val="00FA1F5C"/>
    <w:rsid w:val="01570E28"/>
    <w:rsid w:val="024A08F4"/>
    <w:rsid w:val="0756DF92"/>
    <w:rsid w:val="082C6D36"/>
    <w:rsid w:val="082D65A9"/>
    <w:rsid w:val="0A15E7AE"/>
    <w:rsid w:val="0AC2E10B"/>
    <w:rsid w:val="0F7277AD"/>
    <w:rsid w:val="0FC42F9B"/>
    <w:rsid w:val="12C80AE2"/>
    <w:rsid w:val="13BB365D"/>
    <w:rsid w:val="194D9DBB"/>
    <w:rsid w:val="1F8D658D"/>
    <w:rsid w:val="25724B12"/>
    <w:rsid w:val="269D5FD2"/>
    <w:rsid w:val="29A03869"/>
    <w:rsid w:val="2B132E76"/>
    <w:rsid w:val="2B9F8D56"/>
    <w:rsid w:val="2F1E53EA"/>
    <w:rsid w:val="30200514"/>
    <w:rsid w:val="33218D61"/>
    <w:rsid w:val="33A9D00B"/>
    <w:rsid w:val="39479E7E"/>
    <w:rsid w:val="3EE19686"/>
    <w:rsid w:val="4202AB57"/>
    <w:rsid w:val="439E7BB8"/>
    <w:rsid w:val="43E0C590"/>
    <w:rsid w:val="4DB979A3"/>
    <w:rsid w:val="4E945EA2"/>
    <w:rsid w:val="53C988A0"/>
    <w:rsid w:val="540331FD"/>
    <w:rsid w:val="5D39F382"/>
    <w:rsid w:val="629642E2"/>
    <w:rsid w:val="691CAC5E"/>
    <w:rsid w:val="6A5E5C5B"/>
    <w:rsid w:val="6C2AEAAB"/>
    <w:rsid w:val="6E8435B8"/>
    <w:rsid w:val="70F51648"/>
    <w:rsid w:val="710A4322"/>
    <w:rsid w:val="73B7B2D2"/>
    <w:rsid w:val="74496307"/>
    <w:rsid w:val="74502493"/>
    <w:rsid w:val="75EBF4F4"/>
    <w:rsid w:val="7731ECA3"/>
    <w:rsid w:val="786EDFFD"/>
    <w:rsid w:val="7B0A45C0"/>
    <w:rsid w:val="7D2DE388"/>
    <w:rsid w:val="7DABF8A3"/>
    <w:rsid w:val="7DF24C14"/>
    <w:rsid w:val="7E9FA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A0F64"/>
  <w15:chartTrackingRefBased/>
  <w15:docId w15:val="{F41E0A41-FA4E-40E1-838C-EEF268FF49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20C64"/>
    <w:pPr>
      <w:tabs>
        <w:tab w:val="center" w:pos="4513"/>
        <w:tab w:val="right" w:pos="9026"/>
      </w:tabs>
      <w:spacing w:after="0" w:line="240" w:lineRule="auto"/>
    </w:pPr>
  </w:style>
  <w:style w:type="character" w:styleId="HeaderChar" w:customStyle="1">
    <w:name w:val="Header Char"/>
    <w:basedOn w:val="DefaultParagraphFont"/>
    <w:link w:val="Header"/>
    <w:uiPriority w:val="99"/>
    <w:rsid w:val="00920C64"/>
  </w:style>
  <w:style w:type="paragraph" w:styleId="Footer">
    <w:name w:val="footer"/>
    <w:basedOn w:val="Normal"/>
    <w:link w:val="FooterChar"/>
    <w:uiPriority w:val="99"/>
    <w:unhideWhenUsed/>
    <w:rsid w:val="00920C6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20C64"/>
  </w:style>
  <w:style w:type="table" w:styleId="TableGrid">
    <w:name w:val="Table Grid"/>
    <w:basedOn w:val="TableNormal"/>
    <w:uiPriority w:val="39"/>
    <w:rsid w:val="00BD03A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629DB"/>
    <w:pPr>
      <w:ind w:left="720"/>
      <w:contextualSpacing/>
    </w:pPr>
  </w:style>
  <w:style w:type="paragraph" w:styleId="Default" w:customStyle="1">
    <w:name w:val="Default"/>
    <w:rsid w:val="00F5652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rsid w:val="00F5652A"/>
    <w:rPr>
      <w:color w:val="0000FF"/>
      <w:u w:val="single"/>
    </w:rPr>
  </w:style>
  <w:style w:type="paragraph" w:styleId="NoSpacing">
    <w:name w:val="No Spacing"/>
    <w:uiPriority w:val="1"/>
    <w:qFormat/>
    <w:rsid w:val="00993BD2"/>
    <w:pPr>
      <w:spacing w:after="0" w:line="240" w:lineRule="auto"/>
    </w:pPr>
  </w:style>
  <w:style w:type="table" w:styleId="TableGrid0" w:customStyle="1">
    <w:name w:val="TableGrid"/>
    <w:rsid w:val="001A63DB"/>
    <w:pPr>
      <w:spacing w:after="0" w:line="240" w:lineRule="auto"/>
    </w:pPr>
    <w:rPr>
      <w:rFonts w:eastAsiaTheme="minorEastAsia"/>
      <w:kern w:val="2"/>
      <w:lang w:eastAsia="en-GB"/>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82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01A366058EA04A970D5A54D5B99235" ma:contentTypeVersion="3" ma:contentTypeDescription="Create a new document." ma:contentTypeScope="" ma:versionID="0a2d19a4af6dfd2846d709a13421c6cb">
  <xsd:schema xmlns:xsd="http://www.w3.org/2001/XMLSchema" xmlns:xs="http://www.w3.org/2001/XMLSchema" xmlns:p="http://schemas.microsoft.com/office/2006/metadata/properties" xmlns:ns2="1fa83008-b768-4a46-8709-02059dd8e353" targetNamespace="http://schemas.microsoft.com/office/2006/metadata/properties" ma:root="true" ma:fieldsID="8b8aef5b338c26727eccf502dc400e0a" ns2:_="">
    <xsd:import namespace="1fa83008-b768-4a46-8709-02059dd8e35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83008-b768-4a46-8709-02059dd8e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F05696-E745-412A-AE75-C5D03FFF151E}"/>
</file>

<file path=customXml/itemProps2.xml><?xml version="1.0" encoding="utf-8"?>
<ds:datastoreItem xmlns:ds="http://schemas.openxmlformats.org/officeDocument/2006/customXml" ds:itemID="{35990A71-B457-4982-AADB-FA9CC1FA74C6}">
  <ds:schemaRefs>
    <ds:schemaRef ds:uri="http://schemas.microsoft.com/sharepoint/v3/contenttype/forms"/>
  </ds:schemaRefs>
</ds:datastoreItem>
</file>

<file path=customXml/itemProps3.xml><?xml version="1.0" encoding="utf-8"?>
<ds:datastoreItem xmlns:ds="http://schemas.openxmlformats.org/officeDocument/2006/customXml" ds:itemID="{AC616DCC-844D-4F3C-857C-E080944FBD3D}">
  <ds:schemaRefs>
    <ds:schemaRef ds:uri="http://schemas.microsoft.com/office/2006/metadata/properties"/>
    <ds:schemaRef ds:uri="http://schemas.microsoft.com/office/infopath/2007/PartnerControls"/>
    <ds:schemaRef ds:uri="1a36dce0-2093-45ed-8e1f-069a556a53ce"/>
    <ds:schemaRef ds:uri="7ee2ff4c-2438-4742-8b48-3fedc7663f2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Patrick</dc:creator>
  <keywords/>
  <dc:description/>
  <lastModifiedBy>Mrs E Brocklesby (St Ambrose)</lastModifiedBy>
  <revision>45</revision>
  <lastPrinted>2023-06-19T09:58:00.0000000Z</lastPrinted>
  <dcterms:created xsi:type="dcterms:W3CDTF">2023-10-01T18:03:00.0000000Z</dcterms:created>
  <dcterms:modified xsi:type="dcterms:W3CDTF">2023-10-27T10:02:31.4361133Z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0x0101000601A366058EA04A970D5A54D5B99235</vt:lpwstr>
  </property>
  <property fmtid="{D5CDD505-2E9C-101B-9397-08002B2CF9AE}" pid="3" name="MediaServiceImageTags">
    <vt:lpwstr/>
  </property>
</Properties>
</file>